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0F94" w14:textId="77777777" w:rsidR="00890DF8" w:rsidRPr="00E63496" w:rsidRDefault="00890DF8" w:rsidP="00D840E6">
      <w:pPr>
        <w:spacing w:line="240" w:lineRule="auto"/>
        <w:ind w:left="2880" w:hanging="2880"/>
        <w:jc w:val="center"/>
        <w:rPr>
          <w:rFonts w:ascii="Verdana" w:hAnsi="Verdana"/>
          <w:b/>
          <w:bCs/>
          <w:sz w:val="24"/>
          <w:szCs w:val="24"/>
        </w:rPr>
      </w:pPr>
      <w:r w:rsidRPr="00E63496">
        <w:rPr>
          <w:rFonts w:ascii="Verdana" w:hAnsi="Verdana"/>
          <w:b/>
          <w:bCs/>
          <w:sz w:val="24"/>
          <w:szCs w:val="24"/>
        </w:rPr>
        <w:t>The First Cellular Senescence Network (SenNet) Annual Meeting</w:t>
      </w:r>
    </w:p>
    <w:p w14:paraId="00E57BF5" w14:textId="77777777" w:rsidR="00890DF8" w:rsidRPr="00E63496" w:rsidRDefault="00890DF8" w:rsidP="00D840E6">
      <w:pPr>
        <w:spacing w:line="240" w:lineRule="auto"/>
        <w:ind w:left="2880" w:hanging="2880"/>
        <w:jc w:val="center"/>
        <w:rPr>
          <w:rFonts w:ascii="Verdana" w:hAnsi="Verdana"/>
        </w:rPr>
      </w:pPr>
      <w:r w:rsidRPr="00E63496">
        <w:rPr>
          <w:rFonts w:ascii="Verdana" w:hAnsi="Verdana"/>
        </w:rPr>
        <w:t>September 15-16, 2022</w:t>
      </w:r>
    </w:p>
    <w:p w14:paraId="7ED11BA6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</w:rPr>
      </w:pPr>
      <w:proofErr w:type="spellStart"/>
      <w:r w:rsidRPr="00E63496">
        <w:rPr>
          <w:rFonts w:ascii="Verdana" w:hAnsi="Verdana"/>
        </w:rPr>
        <w:t>VisArts</w:t>
      </w:r>
      <w:proofErr w:type="spellEnd"/>
      <w:r w:rsidRPr="00E63496">
        <w:rPr>
          <w:rFonts w:ascii="Verdana" w:hAnsi="Verdana"/>
        </w:rPr>
        <w:t xml:space="preserve"> Center</w:t>
      </w:r>
    </w:p>
    <w:p w14:paraId="371EB19B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</w:rPr>
      </w:pPr>
      <w:r w:rsidRPr="00E63496">
        <w:rPr>
          <w:rFonts w:ascii="Verdana" w:hAnsi="Verdana"/>
        </w:rPr>
        <w:t>155 Gibbs Street</w:t>
      </w:r>
    </w:p>
    <w:p w14:paraId="2F9067E4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</w:rPr>
      </w:pPr>
      <w:r w:rsidRPr="00E63496">
        <w:rPr>
          <w:rFonts w:ascii="Verdana" w:hAnsi="Verdana"/>
        </w:rPr>
        <w:t>Rockville, MD 20850</w:t>
      </w:r>
    </w:p>
    <w:p w14:paraId="51EE74D6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</w:rPr>
      </w:pPr>
      <w:r w:rsidRPr="00E63496">
        <w:rPr>
          <w:rFonts w:ascii="Verdana" w:hAnsi="Verdana"/>
        </w:rPr>
        <w:t>(301)315-8200</w:t>
      </w:r>
    </w:p>
    <w:p w14:paraId="44051BDF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</w:p>
    <w:p w14:paraId="130B0398" w14:textId="7E1D4403" w:rsidR="00890DF8" w:rsidRDefault="00890DF8" w:rsidP="00D840E6">
      <w:pPr>
        <w:shd w:val="clear" w:color="auto" w:fill="D9D9D9" w:themeFill="background1" w:themeFillShade="D9"/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b/>
          <w:bCs/>
        </w:rPr>
        <w:t xml:space="preserve">Day 1 </w:t>
      </w:r>
      <w:r w:rsidRPr="00E63496">
        <w:rPr>
          <w:rFonts w:ascii="Verdana" w:hAnsi="Verdana"/>
          <w:i/>
          <w:iCs/>
        </w:rPr>
        <w:t>(Thursday, September 15</w:t>
      </w:r>
      <w:r w:rsidRPr="00E63496">
        <w:rPr>
          <w:rFonts w:ascii="Verdana" w:hAnsi="Verdana"/>
          <w:i/>
          <w:iCs/>
          <w:vertAlign w:val="superscript"/>
        </w:rPr>
        <w:t>th</w:t>
      </w:r>
      <w:r w:rsidRPr="00E63496">
        <w:rPr>
          <w:rFonts w:ascii="Verdana" w:hAnsi="Verdana"/>
          <w:i/>
          <w:iCs/>
        </w:rPr>
        <w:t>, 2022)</w:t>
      </w:r>
    </w:p>
    <w:p w14:paraId="43C71D67" w14:textId="33870B34" w:rsidR="00EE7E9B" w:rsidRPr="00E63496" w:rsidRDefault="00EE7E9B" w:rsidP="00D840E6">
      <w:pPr>
        <w:shd w:val="clear" w:color="auto" w:fill="D9D9D9" w:themeFill="background1" w:themeFillShade="D9"/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hyperlink r:id="rId5" w:history="1">
        <w:r w:rsidRPr="00D76221">
          <w:rPr>
            <w:rStyle w:val="Hyperlink"/>
            <w:rFonts w:ascii="Verdana" w:hAnsi="Verdana"/>
            <w:b/>
            <w:bCs/>
          </w:rPr>
          <w:t>https://pitt.zoom.us/j/95727445395</w:t>
        </w:r>
      </w:hyperlink>
      <w:r>
        <w:rPr>
          <w:rFonts w:ascii="Verdana" w:hAnsi="Verdana"/>
          <w:b/>
          <w:bCs/>
        </w:rPr>
        <w:t xml:space="preserve"> </w:t>
      </w:r>
    </w:p>
    <w:p w14:paraId="28959FEF" w14:textId="77777777" w:rsidR="00890DF8" w:rsidRPr="00E63496" w:rsidRDefault="00890DF8" w:rsidP="00D840E6">
      <w:pPr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0F2552C4" w14:textId="311D24F6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8:00-9:00 am</w:t>
      </w:r>
      <w:r w:rsidR="00D840E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Registration</w:t>
      </w:r>
      <w:r w:rsidR="00A06667">
        <w:rPr>
          <w:rFonts w:ascii="Verdana" w:hAnsi="Verdana"/>
          <w:b/>
          <w:bCs/>
        </w:rPr>
        <w:t>/</w:t>
      </w:r>
      <w:r w:rsidRPr="00E63496">
        <w:rPr>
          <w:rFonts w:ascii="Verdana" w:hAnsi="Verdana"/>
          <w:b/>
          <w:bCs/>
        </w:rPr>
        <w:t>Check-in</w:t>
      </w:r>
      <w:r w:rsidR="00E81BA9">
        <w:rPr>
          <w:rFonts w:ascii="Verdana" w:hAnsi="Verdana"/>
          <w:b/>
          <w:bCs/>
        </w:rPr>
        <w:t xml:space="preserve"> with </w:t>
      </w:r>
      <w:r w:rsidR="00A06667">
        <w:rPr>
          <w:rFonts w:ascii="Verdana" w:hAnsi="Verdana"/>
          <w:b/>
          <w:bCs/>
        </w:rPr>
        <w:t>Catered Full Breakfast</w:t>
      </w:r>
    </w:p>
    <w:p w14:paraId="5B45AA9A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1AAEB721" w14:textId="411B8591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Session l: Introductions, </w:t>
      </w:r>
      <w:r w:rsidR="000730E9" w:rsidRPr="00E63496">
        <w:rPr>
          <w:rFonts w:ascii="Verdana" w:hAnsi="Verdana"/>
          <w:b/>
          <w:bCs/>
        </w:rPr>
        <w:t>I</w:t>
      </w:r>
      <w:r w:rsidRPr="00E63496">
        <w:rPr>
          <w:rFonts w:ascii="Verdana" w:hAnsi="Verdana"/>
          <w:b/>
          <w:bCs/>
        </w:rPr>
        <w:t>cebreakers and Networking</w:t>
      </w:r>
    </w:p>
    <w:p w14:paraId="3BB43705" w14:textId="4A696326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i/>
          <w:iCs/>
        </w:rPr>
        <w:t>Co-chairs:</w:t>
      </w:r>
      <w:r w:rsidR="00A24390">
        <w:rPr>
          <w:rFonts w:ascii="Verdana" w:hAnsi="Verdana"/>
          <w:i/>
          <w:iCs/>
        </w:rPr>
        <w:t xml:space="preserve"> </w:t>
      </w:r>
      <w:r w:rsidRPr="00E63496">
        <w:rPr>
          <w:rFonts w:ascii="Verdana" w:hAnsi="Verdana"/>
          <w:i/>
          <w:iCs/>
        </w:rPr>
        <w:t>Viviana</w:t>
      </w:r>
      <w:r w:rsidR="00A24390">
        <w:rPr>
          <w:rFonts w:ascii="Verdana" w:hAnsi="Verdana"/>
          <w:i/>
          <w:iCs/>
        </w:rPr>
        <w:t xml:space="preserve"> Perez-Montes and </w:t>
      </w:r>
      <w:proofErr w:type="spellStart"/>
      <w:r w:rsidRPr="00E63496">
        <w:rPr>
          <w:rFonts w:ascii="Verdana" w:hAnsi="Verdana"/>
          <w:i/>
          <w:iCs/>
        </w:rPr>
        <w:t>Chamelli</w:t>
      </w:r>
      <w:proofErr w:type="spellEnd"/>
      <w:r w:rsidR="00A24390">
        <w:rPr>
          <w:rFonts w:ascii="Verdana" w:hAnsi="Verdana"/>
          <w:i/>
          <w:iCs/>
        </w:rPr>
        <w:t xml:space="preserve"> </w:t>
      </w:r>
      <w:proofErr w:type="spellStart"/>
      <w:r w:rsidR="00A24390">
        <w:rPr>
          <w:rFonts w:ascii="Verdana" w:hAnsi="Verdana"/>
          <w:i/>
          <w:iCs/>
        </w:rPr>
        <w:t>Jhappan</w:t>
      </w:r>
      <w:proofErr w:type="spellEnd"/>
    </w:p>
    <w:p w14:paraId="0BAF7FFB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66CD6665" w14:textId="1BB12CBB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9:00-9:15 am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SenNet Overview</w:t>
      </w:r>
    </w:p>
    <w:p w14:paraId="70DE22F4" w14:textId="512C8C97" w:rsidR="00890DF8" w:rsidRPr="00E63496" w:rsidRDefault="00D840E6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</w:rPr>
        <w:tab/>
      </w:r>
      <w:r w:rsidR="00890DF8" w:rsidRPr="00E63496">
        <w:rPr>
          <w:rFonts w:ascii="Verdana" w:hAnsi="Verdana"/>
        </w:rPr>
        <w:t>Betsy Wilder</w:t>
      </w:r>
      <w:r w:rsidR="0055659B">
        <w:rPr>
          <w:rFonts w:ascii="Verdana" w:hAnsi="Verdana"/>
        </w:rPr>
        <w:t xml:space="preserve">, </w:t>
      </w:r>
      <w:r w:rsidR="00B017CA">
        <w:rPr>
          <w:rFonts w:ascii="Verdana" w:hAnsi="Verdana"/>
        </w:rPr>
        <w:t xml:space="preserve">NIH </w:t>
      </w:r>
      <w:r w:rsidR="00A24390">
        <w:rPr>
          <w:rFonts w:ascii="Verdana" w:hAnsi="Verdana"/>
        </w:rPr>
        <w:t xml:space="preserve">and </w:t>
      </w:r>
      <w:r w:rsidR="00890DF8" w:rsidRPr="00E63496">
        <w:rPr>
          <w:rFonts w:ascii="Verdana" w:hAnsi="Verdana"/>
        </w:rPr>
        <w:t>Ananda Roy</w:t>
      </w:r>
      <w:r w:rsidR="0055659B">
        <w:rPr>
          <w:rFonts w:ascii="Verdana" w:hAnsi="Verdana"/>
        </w:rPr>
        <w:t xml:space="preserve">, </w:t>
      </w:r>
      <w:r w:rsidR="00B017CA">
        <w:rPr>
          <w:rFonts w:ascii="Verdana" w:hAnsi="Verdana"/>
        </w:rPr>
        <w:t>NIH</w:t>
      </w:r>
    </w:p>
    <w:p w14:paraId="14EFEAEC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53141203" w14:textId="28105FB2" w:rsidR="00890DF8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 xml:space="preserve">9:15-9:30 am </w:t>
      </w:r>
      <w:r w:rsidRPr="00E63496">
        <w:rPr>
          <w:rFonts w:ascii="Verdana" w:hAnsi="Verdana"/>
        </w:rPr>
        <w:tab/>
      </w:r>
      <w:r w:rsidRPr="001552B0">
        <w:rPr>
          <w:rFonts w:ascii="Verdana" w:hAnsi="Verdana"/>
          <w:b/>
          <w:bCs/>
        </w:rPr>
        <w:t>CODCC</w:t>
      </w:r>
      <w:r w:rsidR="00DD7B33">
        <w:rPr>
          <w:rFonts w:ascii="Verdana" w:hAnsi="Verdana"/>
        </w:rPr>
        <w:t xml:space="preserve"> – Consortium </w:t>
      </w:r>
      <w:r w:rsidR="00D840E6">
        <w:rPr>
          <w:rFonts w:ascii="Verdana" w:hAnsi="Verdana"/>
        </w:rPr>
        <w:t>Organization</w:t>
      </w:r>
      <w:r w:rsidR="000624F5">
        <w:rPr>
          <w:rFonts w:ascii="Verdana" w:hAnsi="Verdana"/>
        </w:rPr>
        <w:t xml:space="preserve"> and Data </w:t>
      </w:r>
      <w:r w:rsidR="00D840E6">
        <w:rPr>
          <w:rFonts w:ascii="Verdana" w:hAnsi="Verdana"/>
        </w:rPr>
        <w:t>Coordinating</w:t>
      </w:r>
      <w:r w:rsidR="000624F5">
        <w:rPr>
          <w:rFonts w:ascii="Verdana" w:hAnsi="Verdana"/>
        </w:rPr>
        <w:t xml:space="preserve"> Center</w:t>
      </w:r>
    </w:p>
    <w:p w14:paraId="3E54DA6F" w14:textId="38D0B3E4" w:rsidR="00D840E6" w:rsidRPr="00E63496" w:rsidRDefault="00D840E6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</w:rPr>
        <w:tab/>
        <w:t>Contact PI: Jonathan Silverstein</w:t>
      </w:r>
    </w:p>
    <w:p w14:paraId="4403D25C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</w:p>
    <w:p w14:paraId="4D50C869" w14:textId="2A687A5D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9:30-</w:t>
      </w:r>
      <w:r w:rsidR="00A24390">
        <w:rPr>
          <w:rFonts w:ascii="Verdana" w:hAnsi="Verdana"/>
        </w:rPr>
        <w:t>9</w:t>
      </w:r>
      <w:r w:rsidRPr="00E63496">
        <w:rPr>
          <w:rFonts w:ascii="Verdana" w:hAnsi="Verdana"/>
        </w:rPr>
        <w:t>:</w:t>
      </w:r>
      <w:r w:rsidR="00A24390">
        <w:rPr>
          <w:rFonts w:ascii="Verdana" w:hAnsi="Verdana"/>
        </w:rPr>
        <w:t>45</w:t>
      </w:r>
      <w:r w:rsidRPr="00E63496">
        <w:rPr>
          <w:rFonts w:ascii="Verdana" w:hAnsi="Verdana"/>
        </w:rPr>
        <w:t xml:space="preserve"> am</w:t>
      </w:r>
      <w:r w:rsidRPr="00E63496">
        <w:rPr>
          <w:rFonts w:ascii="Verdana" w:hAnsi="Verdana"/>
        </w:rPr>
        <w:tab/>
      </w:r>
      <w:r w:rsidR="001144A3" w:rsidRPr="00E63496">
        <w:rPr>
          <w:rFonts w:ascii="Verdana" w:hAnsi="Verdana"/>
          <w:b/>
          <w:bCs/>
        </w:rPr>
        <w:t xml:space="preserve">Introduction to </w:t>
      </w:r>
      <w:r w:rsidR="00A24390">
        <w:rPr>
          <w:rFonts w:ascii="Verdana" w:hAnsi="Verdana"/>
          <w:b/>
          <w:bCs/>
        </w:rPr>
        <w:t>B</w:t>
      </w:r>
      <w:r w:rsidR="001144A3" w:rsidRPr="00E63496">
        <w:rPr>
          <w:rFonts w:ascii="Verdana" w:hAnsi="Verdana"/>
          <w:b/>
          <w:bCs/>
        </w:rPr>
        <w:t>reakouts/</w:t>
      </w:r>
      <w:r w:rsidR="00A24390">
        <w:rPr>
          <w:rFonts w:ascii="Verdana" w:hAnsi="Verdana"/>
          <w:b/>
          <w:bCs/>
        </w:rPr>
        <w:t>Unconference</w:t>
      </w:r>
    </w:p>
    <w:p w14:paraId="1DE90075" w14:textId="77777777" w:rsidR="001144A3" w:rsidRPr="00E63496" w:rsidRDefault="001144A3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</w:p>
    <w:p w14:paraId="22FDF169" w14:textId="56C04D76" w:rsidR="001144A3" w:rsidRPr="00E63496" w:rsidRDefault="001144A3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9:45-10:00 am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Break</w:t>
      </w:r>
    </w:p>
    <w:p w14:paraId="2F2541E2" w14:textId="46A99D5D" w:rsidR="00890DF8" w:rsidRPr="00A24390" w:rsidRDefault="001144A3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</w:p>
    <w:p w14:paraId="435D377E" w14:textId="600E256C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Session </w:t>
      </w:r>
      <w:proofErr w:type="spellStart"/>
      <w:r w:rsidRPr="00E63496">
        <w:rPr>
          <w:rFonts w:ascii="Verdana" w:hAnsi="Verdana"/>
          <w:b/>
          <w:bCs/>
        </w:rPr>
        <w:t>ll</w:t>
      </w:r>
      <w:proofErr w:type="spellEnd"/>
      <w:r w:rsidRPr="00E63496">
        <w:rPr>
          <w:rFonts w:ascii="Verdana" w:hAnsi="Verdana"/>
          <w:b/>
          <w:bCs/>
        </w:rPr>
        <w:t>: The Science Sessions Part l</w:t>
      </w:r>
    </w:p>
    <w:p w14:paraId="4FD80C9F" w14:textId="49A3AD5A" w:rsidR="00890DF8" w:rsidRPr="00E63496" w:rsidRDefault="00890DF8" w:rsidP="001664B2">
      <w:pPr>
        <w:tabs>
          <w:tab w:val="left" w:pos="2880"/>
        </w:tabs>
        <w:spacing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i/>
          <w:iCs/>
        </w:rPr>
        <w:t xml:space="preserve">Co-chairs: </w:t>
      </w:r>
      <w:r w:rsidR="001664B2" w:rsidRPr="001664B2">
        <w:rPr>
          <w:rFonts w:ascii="Verdana" w:hAnsi="Verdana"/>
          <w:i/>
          <w:iCs/>
        </w:rPr>
        <w:t>Beth Thompson and Nicola</w:t>
      </w:r>
      <w:r w:rsidR="001664B2">
        <w:rPr>
          <w:rFonts w:ascii="Verdana" w:hAnsi="Verdana"/>
          <w:i/>
          <w:iCs/>
        </w:rPr>
        <w:t xml:space="preserve"> </w:t>
      </w:r>
      <w:proofErr w:type="spellStart"/>
      <w:r w:rsidR="001664B2" w:rsidRPr="001664B2">
        <w:rPr>
          <w:rFonts w:ascii="Verdana" w:hAnsi="Verdana"/>
          <w:i/>
          <w:iCs/>
        </w:rPr>
        <w:t>Neretti</w:t>
      </w:r>
      <w:proofErr w:type="spellEnd"/>
      <w:r w:rsidR="001664B2" w:rsidRPr="001664B2">
        <w:rPr>
          <w:rFonts w:ascii="Verdana" w:hAnsi="Verdana"/>
          <w:i/>
          <w:iCs/>
        </w:rPr>
        <w:t>.</w:t>
      </w:r>
    </w:p>
    <w:p w14:paraId="2E68FE83" w14:textId="584544D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10:00-10:15 am</w:t>
      </w:r>
      <w:r w:rsidR="00A24390">
        <w:rPr>
          <w:rFonts w:ascii="Verdana" w:hAnsi="Verdana"/>
        </w:rPr>
        <w:tab/>
      </w:r>
      <w:r w:rsidRPr="00E63496">
        <w:rPr>
          <w:rFonts w:ascii="Verdana" w:hAnsi="Verdana"/>
        </w:rPr>
        <w:t>(</w:t>
      </w:r>
      <w:r w:rsidR="005022F9" w:rsidRPr="00E63496">
        <w:rPr>
          <w:rFonts w:ascii="Verdana" w:hAnsi="Verdana"/>
        </w:rPr>
        <w:t>TMC - Buck Institute for Research on Aging</w:t>
      </w:r>
      <w:r w:rsidRPr="00E63496">
        <w:rPr>
          <w:rFonts w:ascii="Verdana" w:hAnsi="Verdana"/>
        </w:rPr>
        <w:t xml:space="preserve">) Senescent cell mapping, </w:t>
      </w:r>
      <w:proofErr w:type="gramStart"/>
      <w:r w:rsidRPr="00E63496">
        <w:rPr>
          <w:rFonts w:ascii="Verdana" w:hAnsi="Verdana"/>
        </w:rPr>
        <w:t>identification</w:t>
      </w:r>
      <w:proofErr w:type="gramEnd"/>
      <w:r w:rsidRPr="00E63496">
        <w:rPr>
          <w:rFonts w:ascii="Verdana" w:hAnsi="Verdana"/>
        </w:rPr>
        <w:t xml:space="preserve"> and validation for human somatic and reproductive tissues </w:t>
      </w:r>
    </w:p>
    <w:p w14:paraId="0CF8BDC3" w14:textId="1CCFAFF8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Judy </w:t>
      </w:r>
      <w:proofErr w:type="spellStart"/>
      <w:r w:rsidR="00890DF8" w:rsidRPr="00E63496">
        <w:rPr>
          <w:rFonts w:ascii="Verdana" w:hAnsi="Verdana"/>
          <w:i/>
          <w:iCs/>
        </w:rPr>
        <w:t>Campisi</w:t>
      </w:r>
      <w:proofErr w:type="spellEnd"/>
    </w:p>
    <w:p w14:paraId="3D9490F8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078A5D9A" w14:textId="301F6270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/>
        </w:rPr>
      </w:pPr>
      <w:r w:rsidRPr="00E63496">
        <w:rPr>
          <w:rFonts w:ascii="Verdana" w:hAnsi="Verdana"/>
        </w:rPr>
        <w:t>10:15-10:30 am</w:t>
      </w:r>
      <w:r w:rsidRPr="00E63496">
        <w:rPr>
          <w:rFonts w:ascii="Verdana" w:hAnsi="Verdana"/>
        </w:rPr>
        <w:tab/>
      </w:r>
      <w:r w:rsidRPr="00E63496">
        <w:rPr>
          <w:rFonts w:ascii="Verdana" w:hAnsi="Verdana" w:cstheme="minorHAnsi"/>
        </w:rPr>
        <w:t>(</w:t>
      </w:r>
      <w:r w:rsidR="001144A3" w:rsidRPr="00E63496">
        <w:rPr>
          <w:rFonts w:ascii="Verdana" w:hAnsi="Verdana" w:cstheme="minorHAnsi"/>
        </w:rPr>
        <w:t>TDA - University of Washington</w:t>
      </w:r>
      <w:r w:rsidRPr="00E63496">
        <w:rPr>
          <w:rFonts w:ascii="Verdana" w:hAnsi="Verdana"/>
        </w:rPr>
        <w:t xml:space="preserve">) </w:t>
      </w:r>
      <w:r w:rsidRPr="00E63496">
        <w:rPr>
          <w:rFonts w:ascii="Verdana" w:hAnsi="Verdana" w:cstheme="minorHAnsi"/>
        </w:rPr>
        <w:t>PIXEL-seq-based spatial, multi-</w:t>
      </w:r>
      <w:proofErr w:type="spellStart"/>
      <w:r w:rsidRPr="00E63496">
        <w:rPr>
          <w:rFonts w:ascii="Verdana" w:hAnsi="Verdana" w:cstheme="minorHAnsi"/>
        </w:rPr>
        <w:t>omic</w:t>
      </w:r>
      <w:proofErr w:type="spellEnd"/>
      <w:r w:rsidRPr="00E63496">
        <w:rPr>
          <w:rFonts w:ascii="Verdana" w:hAnsi="Verdana" w:cstheme="minorHAnsi"/>
        </w:rPr>
        <w:t xml:space="preserve"> profiling for senescent cell mapping with single-cell resolution </w:t>
      </w:r>
    </w:p>
    <w:p w14:paraId="623598D0" w14:textId="669E883F" w:rsidR="00890DF8" w:rsidRPr="00E63496" w:rsidRDefault="001552B0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proofErr w:type="spellStart"/>
      <w:r w:rsidR="00890DF8" w:rsidRPr="00E63496">
        <w:rPr>
          <w:rFonts w:ascii="Verdana" w:hAnsi="Verdana" w:cstheme="minorHAnsi"/>
          <w:i/>
          <w:iCs/>
        </w:rPr>
        <w:t>Liangcai</w:t>
      </w:r>
      <w:proofErr w:type="spellEnd"/>
      <w:r w:rsidR="00890DF8" w:rsidRPr="00E63496">
        <w:rPr>
          <w:rFonts w:ascii="Verdana" w:hAnsi="Verdana" w:cstheme="minorHAnsi"/>
          <w:i/>
          <w:iCs/>
        </w:rPr>
        <w:t xml:space="preserve"> Gu</w:t>
      </w:r>
      <w:r w:rsidR="00890DF8" w:rsidRPr="00E63496">
        <w:rPr>
          <w:rFonts w:ascii="Verdana" w:hAnsi="Verdana"/>
          <w:i/>
          <w:iCs/>
        </w:rPr>
        <w:t xml:space="preserve"> </w:t>
      </w:r>
    </w:p>
    <w:p w14:paraId="3D34426C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</w:p>
    <w:p w14:paraId="18E5016D" w14:textId="52E41F4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  <w:r w:rsidRPr="00E63496">
        <w:rPr>
          <w:rFonts w:ascii="Verdana" w:eastAsiaTheme="minorEastAsia" w:hAnsi="Verdana" w:cstheme="minorHAnsi"/>
        </w:rPr>
        <w:t>10:30-10:45 am</w:t>
      </w:r>
      <w:r w:rsidRPr="00E63496">
        <w:rPr>
          <w:rFonts w:ascii="Verdana" w:eastAsiaTheme="minorEastAsia" w:hAnsi="Verdana" w:cstheme="minorHAnsi"/>
        </w:rPr>
        <w:tab/>
      </w:r>
      <w:r w:rsidRPr="00E63496">
        <w:rPr>
          <w:rFonts w:ascii="Verdana" w:hAnsi="Verdana"/>
        </w:rPr>
        <w:t>(</w:t>
      </w:r>
      <w:r w:rsidR="000730E9" w:rsidRPr="00E63496">
        <w:rPr>
          <w:rFonts w:ascii="Verdana" w:hAnsi="Verdana"/>
        </w:rPr>
        <w:t>TMC - University of Minnesota</w:t>
      </w:r>
      <w:r w:rsidRPr="00E63496">
        <w:rPr>
          <w:rFonts w:ascii="Verdana" w:hAnsi="Verdana"/>
        </w:rPr>
        <w:t xml:space="preserve">) Minnesota Tissue Mapping Center for Senescent Cells </w:t>
      </w:r>
    </w:p>
    <w:p w14:paraId="2474846C" w14:textId="6ADDB9D7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Laura </w:t>
      </w:r>
      <w:proofErr w:type="spellStart"/>
      <w:r w:rsidR="00890DF8" w:rsidRPr="00E63496">
        <w:rPr>
          <w:rFonts w:ascii="Verdana" w:hAnsi="Verdana"/>
          <w:i/>
          <w:iCs/>
        </w:rPr>
        <w:t>Niedernhofer</w:t>
      </w:r>
      <w:proofErr w:type="spellEnd"/>
      <w:r w:rsidR="00890DF8" w:rsidRPr="00E63496">
        <w:rPr>
          <w:rFonts w:ascii="Verdana" w:hAnsi="Verdana"/>
          <w:i/>
          <w:iCs/>
        </w:rPr>
        <w:t xml:space="preserve"> </w:t>
      </w:r>
    </w:p>
    <w:p w14:paraId="3995F418" w14:textId="77777777" w:rsidR="00890DF8" w:rsidRPr="00E63496" w:rsidRDefault="00890DF8" w:rsidP="001552B0">
      <w:pPr>
        <w:tabs>
          <w:tab w:val="left" w:pos="2880"/>
        </w:tabs>
        <w:spacing w:after="0" w:line="240" w:lineRule="auto"/>
        <w:rPr>
          <w:rFonts w:ascii="Verdana" w:hAnsi="Verdana"/>
        </w:rPr>
      </w:pPr>
    </w:p>
    <w:p w14:paraId="48C201A7" w14:textId="62A77624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 w:cstheme="minorHAnsi"/>
        </w:rPr>
        <w:t>10:45-11:00 am</w:t>
      </w:r>
      <w:r w:rsidRPr="00E63496">
        <w:rPr>
          <w:rFonts w:ascii="Verdana" w:hAnsi="Verdana" w:cstheme="minorHAnsi"/>
        </w:rPr>
        <w:tab/>
      </w:r>
      <w:r w:rsidRPr="00E63496">
        <w:rPr>
          <w:rFonts w:ascii="Verdana" w:hAnsi="Verdana"/>
        </w:rPr>
        <w:t>(</w:t>
      </w:r>
      <w:r w:rsidR="00B66027" w:rsidRPr="00E63496">
        <w:rPr>
          <w:rFonts w:ascii="Verdana" w:hAnsi="Verdana"/>
        </w:rPr>
        <w:t>TDA - Stanford University</w:t>
      </w:r>
      <w:r w:rsidRPr="00E63496">
        <w:rPr>
          <w:rFonts w:ascii="Verdana" w:hAnsi="Verdana"/>
        </w:rPr>
        <w:t>) Cellular Senescence Network: New Imaging Tools for Arthritis Imaging</w:t>
      </w:r>
    </w:p>
    <w:p w14:paraId="55C641B4" w14:textId="572F6EF5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Heike </w:t>
      </w:r>
      <w:proofErr w:type="spellStart"/>
      <w:r w:rsidR="00890DF8" w:rsidRPr="00E63496">
        <w:rPr>
          <w:rFonts w:ascii="Verdana" w:hAnsi="Verdana"/>
          <w:i/>
          <w:iCs/>
        </w:rPr>
        <w:t>Daldrup</w:t>
      </w:r>
      <w:proofErr w:type="spellEnd"/>
      <w:r w:rsidR="00890DF8" w:rsidRPr="00E63496">
        <w:rPr>
          <w:rFonts w:ascii="Verdana" w:hAnsi="Verdana"/>
          <w:i/>
          <w:iCs/>
        </w:rPr>
        <w:t xml:space="preserve">-Link </w:t>
      </w:r>
    </w:p>
    <w:p w14:paraId="31D36EA8" w14:textId="77777777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/>
        </w:rPr>
      </w:pPr>
    </w:p>
    <w:p w14:paraId="1748FBD3" w14:textId="0B0E824E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Theme="minorEastAsia" w:hAnsi="Verdana" w:cstheme="minorHAnsi"/>
        </w:rPr>
      </w:pPr>
      <w:r w:rsidRPr="00E63496">
        <w:rPr>
          <w:rFonts w:ascii="Verdana" w:eastAsiaTheme="minorEastAsia" w:hAnsi="Verdana" w:cstheme="minorHAnsi"/>
        </w:rPr>
        <w:lastRenderedPageBreak/>
        <w:t>11:00-11:20 am</w:t>
      </w:r>
      <w:r w:rsidR="00A24390">
        <w:rPr>
          <w:rFonts w:ascii="Verdana" w:eastAsiaTheme="minorEastAsia" w:hAnsi="Verdana" w:cstheme="minorHAnsi"/>
        </w:rPr>
        <w:tab/>
      </w:r>
      <w:r w:rsidRPr="00E63496">
        <w:rPr>
          <w:rFonts w:ascii="Verdana" w:eastAsiaTheme="minorEastAsia" w:hAnsi="Verdana" w:cstheme="minorHAnsi"/>
          <w:b/>
          <w:bCs/>
        </w:rPr>
        <w:t>Break</w:t>
      </w:r>
    </w:p>
    <w:p w14:paraId="65F18A7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Theme="minorEastAsia" w:hAnsi="Verdana" w:cstheme="minorHAnsi"/>
        </w:rPr>
      </w:pPr>
    </w:p>
    <w:p w14:paraId="7E5AF07E" w14:textId="0C6BB63E" w:rsidR="00890DF8" w:rsidRPr="00E63496" w:rsidRDefault="00890DF8" w:rsidP="007944F0">
      <w:pPr>
        <w:tabs>
          <w:tab w:val="left" w:pos="2880"/>
        </w:tabs>
        <w:spacing w:after="0" w:line="240" w:lineRule="auto"/>
        <w:ind w:left="2880" w:hanging="2880"/>
        <w:rPr>
          <w:rFonts w:ascii="Verdana" w:eastAsiaTheme="minorEastAsia" w:hAnsi="Verdana" w:cstheme="minorHAnsi"/>
        </w:rPr>
      </w:pPr>
      <w:r w:rsidRPr="00E63496">
        <w:rPr>
          <w:rFonts w:ascii="Verdana" w:eastAsiaTheme="minorEastAsia" w:hAnsi="Verdana" w:cstheme="minorHAnsi"/>
        </w:rPr>
        <w:t>11:20-11:30 am</w:t>
      </w:r>
      <w:r w:rsidRPr="00E63496">
        <w:rPr>
          <w:rFonts w:ascii="Verdana" w:eastAsiaTheme="minorEastAsia" w:hAnsi="Verdana" w:cstheme="minorHAnsi"/>
        </w:rPr>
        <w:tab/>
        <w:t>(</w:t>
      </w:r>
      <w:r w:rsidR="00B66027" w:rsidRPr="00E63496">
        <w:rPr>
          <w:rFonts w:ascii="Verdana" w:eastAsiaTheme="minorEastAsia" w:hAnsi="Verdana" w:cstheme="minorHAnsi"/>
        </w:rPr>
        <w:t>TMC - University of California San Diego</w:t>
      </w:r>
      <w:r w:rsidRPr="00E63496">
        <w:rPr>
          <w:rFonts w:ascii="Verdana" w:eastAsiaTheme="minorEastAsia" w:hAnsi="Verdana" w:cstheme="minorHAnsi"/>
        </w:rPr>
        <w:t xml:space="preserve">) </w:t>
      </w:r>
      <w:r w:rsidR="007944F0" w:rsidRPr="007944F0">
        <w:rPr>
          <w:rFonts w:ascii="Verdana" w:eastAsiaTheme="minorEastAsia" w:hAnsi="Verdana" w:cstheme="minorHAnsi"/>
        </w:rPr>
        <w:t>Director NCI-designated Tumor Initiation and Maintenance Program</w:t>
      </w:r>
      <w:r w:rsidR="007944F0">
        <w:rPr>
          <w:rFonts w:ascii="Verdana" w:eastAsiaTheme="minorEastAsia" w:hAnsi="Verdana" w:cstheme="minorHAnsi"/>
        </w:rPr>
        <w:t xml:space="preserve"> </w:t>
      </w:r>
      <w:r w:rsidR="007944F0" w:rsidRPr="007944F0">
        <w:rPr>
          <w:rFonts w:ascii="Verdana" w:eastAsiaTheme="minorEastAsia" w:hAnsi="Verdana" w:cstheme="minorHAnsi"/>
        </w:rPr>
        <w:t xml:space="preserve">Sanford Burnham </w:t>
      </w:r>
      <w:proofErr w:type="spellStart"/>
      <w:r w:rsidR="007944F0" w:rsidRPr="007944F0">
        <w:rPr>
          <w:rFonts w:ascii="Verdana" w:eastAsiaTheme="minorEastAsia" w:hAnsi="Verdana" w:cstheme="minorHAnsi"/>
        </w:rPr>
        <w:t>Prebys</w:t>
      </w:r>
      <w:proofErr w:type="spellEnd"/>
      <w:r w:rsidR="007944F0" w:rsidRPr="007944F0">
        <w:rPr>
          <w:rFonts w:ascii="Verdana" w:eastAsiaTheme="minorEastAsia" w:hAnsi="Verdana" w:cstheme="minorHAnsi"/>
        </w:rPr>
        <w:t xml:space="preserve"> Medical Discovery Institute</w:t>
      </w:r>
    </w:p>
    <w:p w14:paraId="01C9011F" w14:textId="51C07E9A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Theme="minorEastAsia" w:hAnsi="Verdana" w:cstheme="minorHAnsi"/>
          <w:i/>
          <w:iCs/>
        </w:rPr>
      </w:pPr>
      <w:r>
        <w:rPr>
          <w:rFonts w:ascii="Verdana" w:eastAsiaTheme="minorEastAsia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eastAsiaTheme="minorEastAsia" w:hAnsi="Verdana" w:cstheme="minorHAnsi"/>
          <w:i/>
          <w:iCs/>
        </w:rPr>
        <w:t>Peter Adams</w:t>
      </w:r>
    </w:p>
    <w:p w14:paraId="173CB2B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0EA1EA83" w14:textId="77C95E62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11:30-11:45 am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>TDA - Massachusetts General Hospital</w:t>
      </w:r>
      <w:r w:rsidRPr="00E63496">
        <w:rPr>
          <w:rFonts w:ascii="Verdana" w:hAnsi="Verdana"/>
        </w:rPr>
        <w:t xml:space="preserve">) Single-cell proteomic identification of novel markers of senescence </w:t>
      </w:r>
    </w:p>
    <w:p w14:paraId="74AE52A4" w14:textId="60C5AC5D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proofErr w:type="spellStart"/>
      <w:r w:rsidR="00890DF8" w:rsidRPr="00E63496">
        <w:rPr>
          <w:rFonts w:ascii="Verdana" w:hAnsi="Verdana"/>
          <w:i/>
          <w:iCs/>
        </w:rPr>
        <w:t>Zhixun</w:t>
      </w:r>
      <w:proofErr w:type="spellEnd"/>
      <w:r w:rsidR="00890DF8" w:rsidRPr="00E63496">
        <w:rPr>
          <w:rFonts w:ascii="Verdana" w:hAnsi="Verdana"/>
          <w:i/>
          <w:iCs/>
        </w:rPr>
        <w:t xml:space="preserve"> Dou</w:t>
      </w:r>
    </w:p>
    <w:p w14:paraId="5EA5607A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</w:p>
    <w:p w14:paraId="09730EC0" w14:textId="14E2FB8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11:45 am-noon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>TMC - Columbia University Irving Medical Center</w:t>
      </w:r>
      <w:r w:rsidRPr="00E63496">
        <w:rPr>
          <w:rFonts w:ascii="Verdana" w:hAnsi="Verdana"/>
        </w:rPr>
        <w:t xml:space="preserve">) A Multi-scale Atlas of Senescence in Diverse Tissue Types </w:t>
      </w:r>
    </w:p>
    <w:p w14:paraId="1E099AD8" w14:textId="1A72647F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proofErr w:type="spellStart"/>
      <w:r w:rsidR="00890DF8" w:rsidRPr="00E63496">
        <w:rPr>
          <w:rFonts w:ascii="Verdana" w:hAnsi="Verdana"/>
          <w:i/>
          <w:iCs/>
        </w:rPr>
        <w:t>Hemali</w:t>
      </w:r>
      <w:proofErr w:type="spellEnd"/>
      <w:r w:rsidR="00890DF8" w:rsidRPr="00E63496">
        <w:rPr>
          <w:rFonts w:ascii="Verdana" w:hAnsi="Verdana"/>
          <w:i/>
          <w:iCs/>
        </w:rPr>
        <w:t xml:space="preserve"> </w:t>
      </w:r>
      <w:proofErr w:type="spellStart"/>
      <w:r w:rsidR="00890DF8" w:rsidRPr="00E63496">
        <w:rPr>
          <w:rFonts w:ascii="Verdana" w:hAnsi="Verdana"/>
          <w:i/>
          <w:iCs/>
        </w:rPr>
        <w:t>Phatnani</w:t>
      </w:r>
      <w:proofErr w:type="spellEnd"/>
    </w:p>
    <w:p w14:paraId="718601B2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3CFBF077" w14:textId="3CCCEC05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12:00 -1:30 pm</w:t>
      </w:r>
      <w:r w:rsidRPr="00E63496">
        <w:rPr>
          <w:rFonts w:ascii="Verdana" w:hAnsi="Verdana"/>
        </w:rPr>
        <w:tab/>
      </w:r>
      <w:r w:rsidR="00E81BA9">
        <w:rPr>
          <w:rFonts w:ascii="Verdana" w:hAnsi="Verdana"/>
          <w:b/>
          <w:bCs/>
        </w:rPr>
        <w:t>Catered L</w:t>
      </w:r>
      <w:r w:rsidRPr="00E63496">
        <w:rPr>
          <w:rFonts w:ascii="Verdana" w:hAnsi="Verdana"/>
          <w:b/>
          <w:bCs/>
        </w:rPr>
        <w:t>unch</w:t>
      </w:r>
    </w:p>
    <w:p w14:paraId="7664F93E" w14:textId="77777777" w:rsidR="00890DF8" w:rsidRPr="00E63496" w:rsidRDefault="00890DF8" w:rsidP="001552B0">
      <w:pPr>
        <w:tabs>
          <w:tab w:val="left" w:pos="2880"/>
        </w:tabs>
        <w:spacing w:after="0" w:line="240" w:lineRule="auto"/>
        <w:rPr>
          <w:rFonts w:ascii="Verdana" w:hAnsi="Verdana"/>
          <w:b/>
          <w:bCs/>
        </w:rPr>
      </w:pPr>
    </w:p>
    <w:p w14:paraId="1ABAA833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Session </w:t>
      </w:r>
      <w:proofErr w:type="spellStart"/>
      <w:r w:rsidRPr="00E63496">
        <w:rPr>
          <w:rFonts w:ascii="Verdana" w:hAnsi="Verdana"/>
          <w:b/>
          <w:bCs/>
        </w:rPr>
        <w:t>lll</w:t>
      </w:r>
      <w:proofErr w:type="spellEnd"/>
      <w:r w:rsidRPr="00E63496">
        <w:rPr>
          <w:rFonts w:ascii="Verdana" w:hAnsi="Verdana"/>
          <w:b/>
          <w:bCs/>
        </w:rPr>
        <w:t>: The Science Sessions Part 2</w:t>
      </w:r>
    </w:p>
    <w:p w14:paraId="05D37CEE" w14:textId="286EA82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i/>
          <w:iCs/>
        </w:rPr>
        <w:t xml:space="preserve">Co-chairs: Birgit Schilling and Jun </w:t>
      </w:r>
      <w:proofErr w:type="spellStart"/>
      <w:r w:rsidRPr="00E63496">
        <w:rPr>
          <w:rFonts w:ascii="Verdana" w:hAnsi="Verdana"/>
          <w:i/>
          <w:iCs/>
        </w:rPr>
        <w:t>Hee</w:t>
      </w:r>
      <w:proofErr w:type="spellEnd"/>
      <w:r w:rsidRPr="00E63496">
        <w:rPr>
          <w:rFonts w:ascii="Verdana" w:hAnsi="Verdana"/>
          <w:i/>
          <w:iCs/>
        </w:rPr>
        <w:t xml:space="preserve"> Lee</w:t>
      </w:r>
    </w:p>
    <w:p w14:paraId="1D6C661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</w:p>
    <w:p w14:paraId="62965474" w14:textId="14CD1E63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 w:rsidRPr="00E63496">
        <w:rPr>
          <w:rFonts w:ascii="Verdana" w:hAnsi="Verdana"/>
        </w:rPr>
        <w:t>1:30–1:40 pm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 xml:space="preserve">TDA - </w:t>
      </w:r>
      <w:r w:rsidRPr="00E63496">
        <w:rPr>
          <w:rFonts w:ascii="Verdana" w:hAnsi="Verdana"/>
        </w:rPr>
        <w:t>Johns Hopkins</w:t>
      </w:r>
      <w:r w:rsidR="000730E9" w:rsidRPr="00E63496">
        <w:rPr>
          <w:rFonts w:ascii="Verdana" w:hAnsi="Verdana"/>
        </w:rPr>
        <w:t xml:space="preserve"> University</w:t>
      </w:r>
      <w:r w:rsidRPr="00E63496">
        <w:rPr>
          <w:rFonts w:ascii="Verdana" w:hAnsi="Verdana"/>
        </w:rPr>
        <w:t xml:space="preserve">) </w:t>
      </w:r>
      <w:r w:rsidRPr="00E63496">
        <w:rPr>
          <w:rFonts w:ascii="Verdana" w:hAnsi="Verdana" w:cstheme="minorHAnsi"/>
        </w:rPr>
        <w:t xml:space="preserve">Three-dimensional maps of in the human pancreas </w:t>
      </w:r>
    </w:p>
    <w:p w14:paraId="3C32D1E3" w14:textId="31862784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i/>
          <w:iCs/>
        </w:rPr>
      </w:pPr>
      <w:r>
        <w:rPr>
          <w:rStyle w:val="normaltextrun"/>
          <w:rFonts w:ascii="Verdana" w:hAnsi="Verdana" w:cstheme="minorHAnsi"/>
          <w:i/>
          <w:iCs/>
          <w:bdr w:val="none" w:sz="0" w:space="0" w:color="auto" w:frame="1"/>
        </w:rPr>
        <w:tab/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>Pei-</w:t>
      </w:r>
      <w:proofErr w:type="spellStart"/>
      <w:r w:rsidR="00890DF8" w:rsidRPr="00E63496">
        <w:rPr>
          <w:rFonts w:ascii="Verdana" w:eastAsia="Calibri" w:hAnsi="Verdana" w:cstheme="minorHAnsi"/>
          <w:i/>
          <w:iCs/>
        </w:rPr>
        <w:t>Hsun</w:t>
      </w:r>
      <w:proofErr w:type="spellEnd"/>
      <w:r w:rsidR="00890DF8" w:rsidRPr="00E63496">
        <w:rPr>
          <w:rFonts w:ascii="Verdana" w:eastAsia="Calibri" w:hAnsi="Verdana" w:cstheme="minorHAnsi"/>
          <w:i/>
          <w:iCs/>
        </w:rPr>
        <w:t xml:space="preserve"> Wu</w:t>
      </w:r>
    </w:p>
    <w:p w14:paraId="04AAD2F3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86B73D1" w14:textId="26EC6BBA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1:40-1:50 pm</w:t>
      </w:r>
      <w:r w:rsidRPr="00E63496">
        <w:rPr>
          <w:rFonts w:ascii="Verdana" w:hAnsi="Verdana"/>
        </w:rPr>
        <w:tab/>
        <w:t>(</w:t>
      </w:r>
      <w:r w:rsidR="005022F9" w:rsidRPr="00E63496">
        <w:rPr>
          <w:rFonts w:ascii="Verdana" w:hAnsi="Verdana"/>
        </w:rPr>
        <w:t>TMC - The Jackson Laboratory</w:t>
      </w:r>
      <w:r w:rsidRPr="00E63496">
        <w:rPr>
          <w:rFonts w:ascii="Verdana" w:hAnsi="Verdana"/>
        </w:rPr>
        <w:t>) The Jackson Laboratory Senescence Tissue Mapping Center</w:t>
      </w:r>
    </w:p>
    <w:p w14:paraId="3D46F3F7" w14:textId="02A6C275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>Nadia Rosenthal</w:t>
      </w:r>
      <w:r w:rsidR="00890DF8" w:rsidRPr="00E63496">
        <w:rPr>
          <w:rFonts w:ascii="Verdana" w:hAnsi="Verdana"/>
        </w:rPr>
        <w:t xml:space="preserve"> </w:t>
      </w:r>
    </w:p>
    <w:p w14:paraId="660A18C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C667B04" w14:textId="7A3BFD9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b/>
          <w:bCs/>
        </w:rPr>
      </w:pPr>
      <w:r w:rsidRPr="00E63496">
        <w:rPr>
          <w:rFonts w:ascii="Verdana" w:hAnsi="Verdana" w:cstheme="minorHAnsi"/>
        </w:rPr>
        <w:t>1:50-2:00 pm</w:t>
      </w:r>
      <w:r w:rsidRPr="00E63496">
        <w:rPr>
          <w:rFonts w:ascii="Verdana" w:hAnsi="Verdana" w:cstheme="minorHAnsi"/>
        </w:rPr>
        <w:tab/>
        <w:t>(</w:t>
      </w:r>
      <w:r w:rsidR="000730E9" w:rsidRPr="00E63496">
        <w:rPr>
          <w:rFonts w:ascii="Verdana" w:hAnsi="Verdana" w:cstheme="minorHAnsi"/>
        </w:rPr>
        <w:t>TDA - Mayo Clinic</w:t>
      </w:r>
      <w:r w:rsidRPr="00E63496">
        <w:rPr>
          <w:rFonts w:ascii="Verdana" w:hAnsi="Verdana" w:cstheme="minorHAnsi"/>
        </w:rPr>
        <w:t>) Spatially resolved protein and transcriptome mapping of senescent cells</w:t>
      </w:r>
      <w:r w:rsidRPr="00E63496">
        <w:rPr>
          <w:rFonts w:ascii="Verdana" w:eastAsia="Calibri" w:hAnsi="Verdana" w:cstheme="minorHAnsi"/>
          <w:b/>
          <w:bCs/>
        </w:rPr>
        <w:t xml:space="preserve"> </w:t>
      </w:r>
    </w:p>
    <w:p w14:paraId="728A1CAB" w14:textId="527EAB44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b/>
          <w:bCs/>
        </w:rPr>
      </w:pPr>
      <w:r>
        <w:rPr>
          <w:rFonts w:ascii="Verdana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>Marissa Schafer</w:t>
      </w:r>
      <w:r w:rsidR="00890DF8" w:rsidRPr="00E63496">
        <w:rPr>
          <w:rFonts w:ascii="Verdana" w:hAnsi="Verdana" w:cstheme="minorHAnsi"/>
          <w:b/>
          <w:bCs/>
        </w:rPr>
        <w:t xml:space="preserve"> </w:t>
      </w:r>
    </w:p>
    <w:p w14:paraId="377AD29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7DEED308" w14:textId="6E054CC3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2:00-2:20 pm</w:t>
      </w:r>
      <w:r w:rsidR="00DD7B33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Break</w:t>
      </w:r>
    </w:p>
    <w:p w14:paraId="4E22DFBA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AEDCC4C" w14:textId="4FDE37C4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2:20-2:35 pm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>TMC - University of Pittsburgh</w:t>
      </w:r>
      <w:r w:rsidRPr="00E63496">
        <w:rPr>
          <w:rFonts w:ascii="Verdana" w:hAnsi="Verdana"/>
        </w:rPr>
        <w:t xml:space="preserve">) </w:t>
      </w:r>
      <w:proofErr w:type="spellStart"/>
      <w:r w:rsidRPr="00E63496">
        <w:rPr>
          <w:rFonts w:ascii="Verdana" w:hAnsi="Verdana"/>
        </w:rPr>
        <w:t>TriState</w:t>
      </w:r>
      <w:proofErr w:type="spellEnd"/>
      <w:r w:rsidRPr="00E63496">
        <w:rPr>
          <w:rFonts w:ascii="Verdana" w:hAnsi="Verdana"/>
        </w:rPr>
        <w:t xml:space="preserve"> </w:t>
      </w:r>
      <w:proofErr w:type="spellStart"/>
      <w:r w:rsidRPr="00E63496">
        <w:rPr>
          <w:rFonts w:ascii="Verdana" w:hAnsi="Verdana"/>
        </w:rPr>
        <w:t>SenNET</w:t>
      </w:r>
      <w:proofErr w:type="spellEnd"/>
      <w:r w:rsidRPr="00E63496">
        <w:rPr>
          <w:rFonts w:ascii="Verdana" w:hAnsi="Verdana"/>
        </w:rPr>
        <w:t xml:space="preserve"> (Lung and Heart) Tissue Map and Atlas consortiu</w:t>
      </w:r>
      <w:r w:rsidR="001552B0">
        <w:rPr>
          <w:rFonts w:ascii="Verdana" w:hAnsi="Verdana"/>
        </w:rPr>
        <w:t>m</w:t>
      </w:r>
      <w:r w:rsidRPr="00E63496">
        <w:rPr>
          <w:rFonts w:ascii="Verdana" w:hAnsi="Verdana"/>
        </w:rPr>
        <w:tab/>
      </w:r>
    </w:p>
    <w:p w14:paraId="003DB124" w14:textId="05E6DD2C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 w:rsidRPr="00E63496">
        <w:rPr>
          <w:rFonts w:ascii="Verdana" w:hAnsi="Verdana"/>
        </w:rPr>
        <w:tab/>
      </w:r>
      <w:r w:rsidR="00D840E6">
        <w:rPr>
          <w:rFonts w:ascii="Verdana" w:hAnsi="Verdana"/>
          <w:i/>
          <w:iCs/>
        </w:rPr>
        <w:t xml:space="preserve">Contact PI: </w:t>
      </w:r>
      <w:proofErr w:type="spellStart"/>
      <w:r w:rsidRPr="00E63496">
        <w:rPr>
          <w:rFonts w:ascii="Verdana" w:hAnsi="Verdana"/>
          <w:i/>
          <w:iCs/>
        </w:rPr>
        <w:t>Toren</w:t>
      </w:r>
      <w:proofErr w:type="spellEnd"/>
      <w:r w:rsidRPr="00E63496">
        <w:rPr>
          <w:rFonts w:ascii="Verdana" w:hAnsi="Verdana"/>
          <w:i/>
          <w:iCs/>
        </w:rPr>
        <w:t xml:space="preserve"> Finkel</w:t>
      </w:r>
    </w:p>
    <w:p w14:paraId="59C15CB6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6A0E9984" w14:textId="6595E121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2:35-2:50 pm</w:t>
      </w:r>
      <w:r w:rsidRPr="00E63496">
        <w:rPr>
          <w:rFonts w:ascii="Verdana" w:hAnsi="Verdana"/>
        </w:rPr>
        <w:tab/>
        <w:t>(</w:t>
      </w:r>
      <w:r w:rsidR="005022F9" w:rsidRPr="00E63496">
        <w:rPr>
          <w:rFonts w:ascii="Verdana" w:hAnsi="Verdana"/>
        </w:rPr>
        <w:t>TDA</w:t>
      </w:r>
      <w:r w:rsidR="000730E9" w:rsidRPr="00E63496">
        <w:rPr>
          <w:rFonts w:ascii="Verdana" w:hAnsi="Verdana"/>
        </w:rPr>
        <w:t xml:space="preserve"> - Buck Institute for Research on Aging</w:t>
      </w:r>
      <w:r w:rsidRPr="00E63496">
        <w:rPr>
          <w:rFonts w:ascii="Verdana" w:hAnsi="Verdana"/>
        </w:rPr>
        <w:t xml:space="preserve">) Evaluating diverse technologies for detecting and validating senescent cells in vivo </w:t>
      </w:r>
    </w:p>
    <w:p w14:paraId="4D245EA7" w14:textId="62A56F9E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 w:rsidRPr="00E63496">
        <w:rPr>
          <w:rFonts w:ascii="Verdana" w:hAnsi="Verdana"/>
        </w:rPr>
        <w:tab/>
      </w:r>
      <w:r w:rsidR="001552B0">
        <w:rPr>
          <w:rFonts w:ascii="Verdana" w:hAnsi="Verdana"/>
          <w:i/>
          <w:iCs/>
        </w:rPr>
        <w:t xml:space="preserve">Contact PI: </w:t>
      </w:r>
      <w:r w:rsidRPr="00E63496">
        <w:rPr>
          <w:rFonts w:ascii="Verdana" w:hAnsi="Verdana"/>
          <w:i/>
          <w:iCs/>
        </w:rPr>
        <w:t xml:space="preserve">Simon </w:t>
      </w:r>
      <w:proofErr w:type="spellStart"/>
      <w:r w:rsidRPr="00E63496">
        <w:rPr>
          <w:rFonts w:ascii="Verdana" w:hAnsi="Verdana"/>
          <w:i/>
          <w:iCs/>
        </w:rPr>
        <w:t>Melov</w:t>
      </w:r>
      <w:proofErr w:type="spellEnd"/>
    </w:p>
    <w:p w14:paraId="0750169F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6807F18" w14:textId="0D95BD2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2:50-3:00 pm</w:t>
      </w:r>
      <w:r w:rsidRPr="00E63496">
        <w:rPr>
          <w:rFonts w:ascii="Verdana" w:hAnsi="Verdana"/>
        </w:rPr>
        <w:tab/>
        <w:t>(</w:t>
      </w:r>
      <w:r w:rsidR="005022F9" w:rsidRPr="00E63496">
        <w:rPr>
          <w:rFonts w:ascii="Verdana" w:hAnsi="Verdana"/>
        </w:rPr>
        <w:t>TMC - University of Minnesota</w:t>
      </w:r>
      <w:r w:rsidRPr="00E63496">
        <w:rPr>
          <w:rFonts w:ascii="Verdana" w:hAnsi="Verdana"/>
        </w:rPr>
        <w:t>) Midwest Murine-Tissue Mapping Center</w:t>
      </w:r>
    </w:p>
    <w:p w14:paraId="2A989170" w14:textId="4D305154" w:rsidR="00890DF8" w:rsidRPr="00E63496" w:rsidRDefault="000624F5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</w:r>
      <w:r w:rsidR="001552B0">
        <w:rPr>
          <w:rFonts w:ascii="Verdana" w:hAnsi="Verdana"/>
          <w:i/>
          <w:iCs/>
        </w:rPr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David </w:t>
      </w:r>
      <w:proofErr w:type="spellStart"/>
      <w:r w:rsidR="00890DF8" w:rsidRPr="00E63496">
        <w:rPr>
          <w:rFonts w:ascii="Verdana" w:hAnsi="Verdana"/>
          <w:i/>
          <w:iCs/>
        </w:rPr>
        <w:t>Bernlohr</w:t>
      </w:r>
      <w:proofErr w:type="spellEnd"/>
    </w:p>
    <w:p w14:paraId="3A1047BC" w14:textId="35334A91" w:rsidR="00890DF8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</w:p>
    <w:p w14:paraId="0BC05A0C" w14:textId="77777777" w:rsidR="009C5FDC" w:rsidRPr="00E63496" w:rsidRDefault="009C5FDC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</w:p>
    <w:p w14:paraId="1D9CCD2B" w14:textId="19F7FED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</w:rPr>
      </w:pPr>
      <w:r w:rsidRPr="00E63496">
        <w:rPr>
          <w:rFonts w:ascii="Verdana" w:hAnsi="Verdana" w:cstheme="minorHAnsi"/>
        </w:rPr>
        <w:lastRenderedPageBreak/>
        <w:t>3:00-3:10 pm</w:t>
      </w:r>
      <w:r w:rsidRPr="00E63496">
        <w:rPr>
          <w:rFonts w:ascii="Verdana" w:hAnsi="Verdana" w:cstheme="minorHAnsi"/>
        </w:rPr>
        <w:tab/>
        <w:t>(</w:t>
      </w:r>
      <w:r w:rsidR="005022F9" w:rsidRPr="00E63496">
        <w:rPr>
          <w:rFonts w:ascii="Verdana" w:hAnsi="Verdana" w:cstheme="minorHAnsi"/>
        </w:rPr>
        <w:t>TDA - Columbia University</w:t>
      </w:r>
      <w:r w:rsidRPr="00E63496">
        <w:rPr>
          <w:rFonts w:ascii="Verdana" w:hAnsi="Verdana" w:cstheme="minorHAnsi"/>
        </w:rPr>
        <w:t xml:space="preserve">) Senescence-on-a-chip: Building a </w:t>
      </w:r>
      <w:proofErr w:type="spellStart"/>
      <w:r w:rsidRPr="00E63496">
        <w:rPr>
          <w:rFonts w:ascii="Verdana" w:hAnsi="Verdana" w:cstheme="minorHAnsi"/>
        </w:rPr>
        <w:t>microphysiological</w:t>
      </w:r>
      <w:proofErr w:type="spellEnd"/>
      <w:r w:rsidRPr="00E63496">
        <w:rPr>
          <w:rFonts w:ascii="Verdana" w:hAnsi="Verdana" w:cstheme="minorHAnsi"/>
        </w:rPr>
        <w:t xml:space="preserve"> 3D skin model </w:t>
      </w:r>
    </w:p>
    <w:p w14:paraId="2377A43E" w14:textId="7169AA12" w:rsidR="00890DF8" w:rsidRPr="00E63496" w:rsidRDefault="000624F5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Style w:val="normaltextrun"/>
          <w:rFonts w:ascii="Verdana" w:hAnsi="Verdana" w:cstheme="minorHAnsi"/>
          <w:i/>
          <w:iCs/>
          <w:bdr w:val="none" w:sz="0" w:space="0" w:color="auto" w:frame="1"/>
        </w:rPr>
        <w:tab/>
      </w:r>
      <w:r w:rsidR="001552B0">
        <w:rPr>
          <w:rStyle w:val="normaltextrun"/>
          <w:rFonts w:ascii="Verdana" w:hAnsi="Verdana" w:cstheme="minorHAnsi"/>
          <w:i/>
          <w:iCs/>
          <w:bdr w:val="none" w:sz="0" w:space="0" w:color="auto" w:frame="1"/>
        </w:rPr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 xml:space="preserve">Angela </w:t>
      </w:r>
      <w:proofErr w:type="spellStart"/>
      <w:r w:rsidR="00890DF8" w:rsidRPr="00E63496">
        <w:rPr>
          <w:rFonts w:ascii="Verdana" w:hAnsi="Verdana" w:cstheme="minorHAnsi"/>
          <w:i/>
          <w:iCs/>
        </w:rPr>
        <w:t>Christiano</w:t>
      </w:r>
      <w:proofErr w:type="spellEnd"/>
    </w:p>
    <w:p w14:paraId="3FE4AC26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42AD0E8A" w14:textId="434D6FC2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3:10-3:30 pm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Break</w:t>
      </w:r>
    </w:p>
    <w:p w14:paraId="04138AB8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7CBD6C5D" w14:textId="16B45502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3:30- 4:</w:t>
      </w:r>
      <w:r w:rsidR="00FF6F38">
        <w:rPr>
          <w:rFonts w:ascii="Verdana" w:hAnsi="Verdana"/>
        </w:rPr>
        <w:t>15</w:t>
      </w:r>
      <w:r w:rsidRPr="00E63496">
        <w:rPr>
          <w:rFonts w:ascii="Verdana" w:hAnsi="Verdana"/>
        </w:rPr>
        <w:t xml:space="preserve"> pm</w:t>
      </w:r>
      <w:r w:rsidRPr="00E63496">
        <w:rPr>
          <w:rFonts w:ascii="Verdana" w:hAnsi="Verdana"/>
        </w:rPr>
        <w:tab/>
      </w:r>
      <w:r w:rsidR="00B66027" w:rsidRPr="00E63496">
        <w:rPr>
          <w:rFonts w:ascii="Verdana" w:hAnsi="Verdana"/>
          <w:b/>
          <w:bCs/>
        </w:rPr>
        <w:t>Breakout/Un</w:t>
      </w:r>
      <w:r w:rsidR="00A24390">
        <w:rPr>
          <w:rFonts w:ascii="Verdana" w:hAnsi="Verdana"/>
          <w:b/>
          <w:bCs/>
        </w:rPr>
        <w:t>conference</w:t>
      </w:r>
      <w:r w:rsidR="00B66027" w:rsidRPr="00E63496">
        <w:rPr>
          <w:rFonts w:ascii="Verdana" w:hAnsi="Verdana"/>
          <w:b/>
          <w:bCs/>
        </w:rPr>
        <w:t xml:space="preserve"> Session</w:t>
      </w:r>
    </w:p>
    <w:p w14:paraId="450F4027" w14:textId="77777777" w:rsidR="00890DF8" w:rsidRPr="00E63496" w:rsidRDefault="00890DF8" w:rsidP="00FF6F38">
      <w:pPr>
        <w:tabs>
          <w:tab w:val="left" w:pos="2880"/>
        </w:tabs>
        <w:spacing w:after="0" w:line="240" w:lineRule="auto"/>
        <w:rPr>
          <w:rFonts w:ascii="Verdana" w:hAnsi="Verdana"/>
        </w:rPr>
      </w:pPr>
    </w:p>
    <w:p w14:paraId="751CE591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4:15-4:45 pm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Report from Breakouts</w:t>
      </w:r>
    </w:p>
    <w:p w14:paraId="709FDDDD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400F6098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4:45 pm</w:t>
      </w:r>
      <w:r w:rsidRPr="00E63496">
        <w:rPr>
          <w:rFonts w:ascii="Verdana" w:hAnsi="Verdana"/>
          <w:b/>
          <w:bCs/>
        </w:rPr>
        <w:tab/>
        <w:t>Adjourn</w:t>
      </w:r>
    </w:p>
    <w:p w14:paraId="28F9840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06348048" w14:textId="78C32D08" w:rsidR="00890DF8" w:rsidRPr="00E63496" w:rsidRDefault="006E411C" w:rsidP="009C5FDC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Evening Networking </w:t>
      </w:r>
      <w:r w:rsidR="00DB5D19">
        <w:rPr>
          <w:rFonts w:ascii="Verdana" w:hAnsi="Verdana"/>
          <w:b/>
          <w:bCs/>
        </w:rPr>
        <w:t>–</w:t>
      </w:r>
      <w:r w:rsidRPr="00E63496">
        <w:rPr>
          <w:rFonts w:ascii="Verdana" w:hAnsi="Verdana"/>
          <w:b/>
          <w:bCs/>
        </w:rPr>
        <w:t xml:space="preserve"> </w:t>
      </w:r>
      <w:r w:rsidR="00DB5D19">
        <w:rPr>
          <w:rFonts w:ascii="Verdana" w:hAnsi="Verdana"/>
          <w:b/>
          <w:bCs/>
        </w:rPr>
        <w:t xml:space="preserve">Local </w:t>
      </w:r>
      <w:r w:rsidR="00E55932">
        <w:rPr>
          <w:rFonts w:ascii="Verdana" w:hAnsi="Verdana"/>
          <w:b/>
          <w:bCs/>
        </w:rPr>
        <w:t>Restaurants</w:t>
      </w:r>
    </w:p>
    <w:p w14:paraId="6C012760" w14:textId="03506D43" w:rsidR="006E411C" w:rsidRPr="00E63496" w:rsidRDefault="006E411C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3F7C5FA8" w14:textId="77777777" w:rsidR="006E411C" w:rsidRPr="00E63496" w:rsidRDefault="006E411C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72A0101" w14:textId="5EC5A500" w:rsidR="00890DF8" w:rsidRDefault="00890DF8" w:rsidP="00D840E6">
      <w:pPr>
        <w:shd w:val="clear" w:color="auto" w:fill="D9D9D9" w:themeFill="background1" w:themeFillShade="D9"/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b/>
          <w:bCs/>
        </w:rPr>
        <w:t xml:space="preserve">Day 2: </w:t>
      </w:r>
      <w:r w:rsidRPr="00E63496">
        <w:rPr>
          <w:rFonts w:ascii="Verdana" w:hAnsi="Verdana"/>
          <w:b/>
          <w:bCs/>
          <w:i/>
          <w:iCs/>
        </w:rPr>
        <w:t>Consortium Activities</w:t>
      </w:r>
      <w:r w:rsidRPr="00E63496">
        <w:rPr>
          <w:rFonts w:ascii="Verdana" w:hAnsi="Verdana"/>
          <w:b/>
          <w:bCs/>
        </w:rPr>
        <w:t xml:space="preserve"> </w:t>
      </w:r>
      <w:r w:rsidRPr="00E63496">
        <w:rPr>
          <w:rFonts w:ascii="Verdana" w:hAnsi="Verdana"/>
          <w:i/>
          <w:iCs/>
        </w:rPr>
        <w:t>(Friday, September 16, 2022)</w:t>
      </w:r>
    </w:p>
    <w:p w14:paraId="5F57EC68" w14:textId="120B317A" w:rsidR="00EE7E9B" w:rsidRPr="00E63496" w:rsidRDefault="00EE7E9B" w:rsidP="00D840E6">
      <w:pPr>
        <w:shd w:val="clear" w:color="auto" w:fill="D9D9D9" w:themeFill="background1" w:themeFillShade="D9"/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hyperlink r:id="rId6" w:history="1">
        <w:r w:rsidRPr="00D76221">
          <w:rPr>
            <w:rStyle w:val="Hyperlink"/>
            <w:rFonts w:ascii="Verdana" w:hAnsi="Verdana"/>
            <w:i/>
            <w:iCs/>
          </w:rPr>
          <w:t>https://pitt.zoom.us/j/98990019597</w:t>
        </w:r>
      </w:hyperlink>
      <w:r>
        <w:rPr>
          <w:rFonts w:ascii="Verdana" w:hAnsi="Verdana"/>
          <w:i/>
          <w:iCs/>
        </w:rPr>
        <w:t xml:space="preserve"> </w:t>
      </w:r>
    </w:p>
    <w:p w14:paraId="11755BB5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5E4BE826" w14:textId="6B7AE0A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8:</w:t>
      </w:r>
      <w:r w:rsidR="006D6F14">
        <w:rPr>
          <w:rFonts w:ascii="Verdana" w:hAnsi="Verdana"/>
        </w:rPr>
        <w:t>0</w:t>
      </w:r>
      <w:r w:rsidRPr="00E63496">
        <w:rPr>
          <w:rFonts w:ascii="Verdana" w:hAnsi="Verdana"/>
        </w:rPr>
        <w:t>0-9:00 am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Check-in/</w:t>
      </w:r>
      <w:r w:rsidR="00A06667">
        <w:rPr>
          <w:rFonts w:ascii="Verdana" w:hAnsi="Verdana"/>
          <w:b/>
          <w:bCs/>
        </w:rPr>
        <w:t>Catered Full</w:t>
      </w:r>
      <w:r w:rsidR="00E81BA9">
        <w:rPr>
          <w:rFonts w:ascii="Verdana" w:hAnsi="Verdana"/>
          <w:b/>
          <w:bCs/>
        </w:rPr>
        <w:t xml:space="preserve"> Breakfast</w:t>
      </w:r>
    </w:p>
    <w:p w14:paraId="2115D8E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5E2E698F" w14:textId="1CA4D6E5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9:00-9:30 am</w:t>
      </w:r>
      <w:r w:rsidRPr="00E63496">
        <w:rPr>
          <w:rFonts w:ascii="Verdana" w:hAnsi="Verdana"/>
        </w:rPr>
        <w:tab/>
      </w:r>
      <w:r w:rsidRPr="000624F5">
        <w:rPr>
          <w:rFonts w:ascii="Verdana" w:hAnsi="Verdana"/>
          <w:b/>
          <w:bCs/>
        </w:rPr>
        <w:t>Steering Committee Update</w:t>
      </w:r>
    </w:p>
    <w:p w14:paraId="4486B4B9" w14:textId="30A05035" w:rsidR="00135800" w:rsidRDefault="000624F5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Fonts w:ascii="Verdana" w:hAnsi="Verdana"/>
        </w:rPr>
        <w:tab/>
      </w:r>
      <w:r w:rsidR="00135800" w:rsidRPr="00E63496">
        <w:rPr>
          <w:rFonts w:ascii="Verdana" w:hAnsi="Verdana"/>
        </w:rPr>
        <w:t xml:space="preserve">Heike </w:t>
      </w:r>
      <w:proofErr w:type="spellStart"/>
      <w:r w:rsidR="00135800" w:rsidRPr="00E63496">
        <w:rPr>
          <w:rFonts w:ascii="Verdana" w:hAnsi="Verdana"/>
        </w:rPr>
        <w:t>Daldrup</w:t>
      </w:r>
      <w:proofErr w:type="spellEnd"/>
      <w:r w:rsidR="00135800" w:rsidRPr="00E63496">
        <w:rPr>
          <w:rFonts w:ascii="Verdana" w:hAnsi="Verdana"/>
        </w:rPr>
        <w:t>-Link (TDA - Stanford University)</w:t>
      </w:r>
    </w:p>
    <w:p w14:paraId="7ED00488" w14:textId="1131D1F4" w:rsidR="00135800" w:rsidRDefault="000624F5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Fonts w:ascii="Verdana" w:hAnsi="Verdana"/>
        </w:rPr>
        <w:tab/>
      </w:r>
      <w:proofErr w:type="spellStart"/>
      <w:r w:rsidR="00135800" w:rsidRPr="00E63496">
        <w:rPr>
          <w:rFonts w:ascii="Verdana" w:hAnsi="Verdana"/>
        </w:rPr>
        <w:t>Toren</w:t>
      </w:r>
      <w:proofErr w:type="spellEnd"/>
      <w:r w:rsidR="00135800" w:rsidRPr="00E63496">
        <w:rPr>
          <w:rFonts w:ascii="Verdana" w:hAnsi="Verdana"/>
        </w:rPr>
        <w:t xml:space="preserve"> Finkel (TMC - University of Pittsburgh)</w:t>
      </w:r>
    </w:p>
    <w:p w14:paraId="07F7D5C5" w14:textId="607D225A" w:rsidR="00135800" w:rsidRPr="000624F5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</w:rPr>
        <w:tab/>
      </w:r>
      <w:proofErr w:type="spellStart"/>
      <w:r w:rsidR="00135800" w:rsidRPr="00E63496">
        <w:rPr>
          <w:rFonts w:ascii="Verdana" w:hAnsi="Verdana"/>
        </w:rPr>
        <w:t>Hemali</w:t>
      </w:r>
      <w:proofErr w:type="spellEnd"/>
      <w:r w:rsidR="00135800" w:rsidRPr="00E63496">
        <w:rPr>
          <w:rFonts w:ascii="Verdana" w:hAnsi="Verdana"/>
        </w:rPr>
        <w:t xml:space="preserve"> </w:t>
      </w:r>
      <w:proofErr w:type="spellStart"/>
      <w:r w:rsidR="00135800" w:rsidRPr="00E63496">
        <w:rPr>
          <w:rFonts w:ascii="Verdana" w:hAnsi="Verdana"/>
        </w:rPr>
        <w:t>Phatnani</w:t>
      </w:r>
      <w:proofErr w:type="spellEnd"/>
      <w:r w:rsidR="00135800" w:rsidRPr="00E63496">
        <w:rPr>
          <w:rFonts w:ascii="Verdana" w:hAnsi="Verdana"/>
        </w:rPr>
        <w:t xml:space="preserve"> (TMC - Columbia Universi</w:t>
      </w:r>
      <w:r w:rsidR="00135800">
        <w:rPr>
          <w:rFonts w:ascii="Verdana" w:hAnsi="Verdana"/>
        </w:rPr>
        <w:t>ty</w:t>
      </w:r>
      <w:r w:rsidR="000624F5">
        <w:rPr>
          <w:rFonts w:ascii="Verdana" w:hAnsi="Verdana"/>
        </w:rPr>
        <w:t xml:space="preserve"> </w:t>
      </w:r>
      <w:r w:rsidR="00135800" w:rsidRPr="00E63496">
        <w:rPr>
          <w:rFonts w:ascii="Verdana" w:hAnsi="Verdana"/>
        </w:rPr>
        <w:t>Irving</w:t>
      </w:r>
      <w:r w:rsidR="000624F5">
        <w:rPr>
          <w:rFonts w:ascii="Verdana" w:hAnsi="Verdana"/>
        </w:rPr>
        <w:t xml:space="preserve"> </w:t>
      </w:r>
      <w:r w:rsidR="00135800" w:rsidRPr="00E63496">
        <w:rPr>
          <w:rFonts w:ascii="Verdana" w:hAnsi="Verdana"/>
        </w:rPr>
        <w:t>Medical Center)</w:t>
      </w:r>
    </w:p>
    <w:p w14:paraId="111A5C36" w14:textId="49D09313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12D3BD90" w14:textId="70ADA67D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9:30-10:15 am</w:t>
      </w:r>
      <w:r w:rsidRPr="00E63496">
        <w:rPr>
          <w:rFonts w:ascii="Verdana" w:hAnsi="Verdana"/>
        </w:rPr>
        <w:tab/>
      </w:r>
      <w:r w:rsidRPr="000624F5">
        <w:rPr>
          <w:rFonts w:ascii="Verdana" w:hAnsi="Verdana"/>
          <w:b/>
          <w:bCs/>
        </w:rPr>
        <w:t>SenNet Working Group Updates</w:t>
      </w:r>
      <w:r w:rsidRPr="00E63496">
        <w:rPr>
          <w:rFonts w:ascii="Verdana" w:hAnsi="Verdana"/>
        </w:rPr>
        <w:t xml:space="preserve"> (5 minutes/group)</w:t>
      </w:r>
    </w:p>
    <w:p w14:paraId="601BED0A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A618D86" w14:textId="4F0A8F4E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10:15-10:30</w:t>
      </w:r>
      <w:r w:rsidR="0006584D">
        <w:rPr>
          <w:rFonts w:ascii="Verdana" w:hAnsi="Verdana"/>
        </w:rPr>
        <w:t xml:space="preserve"> am</w:t>
      </w:r>
      <w:r w:rsidR="000624F5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 xml:space="preserve">Break </w:t>
      </w:r>
    </w:p>
    <w:p w14:paraId="7B7F0EF0" w14:textId="28E06B23" w:rsidR="00890DF8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447AE69F" w14:textId="77777777" w:rsidR="00DD7B33" w:rsidRPr="00E63496" w:rsidRDefault="00DD7B33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546D1568" w14:textId="0975C6F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Session </w:t>
      </w:r>
      <w:proofErr w:type="spellStart"/>
      <w:r w:rsidRPr="00E63496">
        <w:rPr>
          <w:rFonts w:ascii="Verdana" w:hAnsi="Verdana"/>
          <w:b/>
          <w:bCs/>
        </w:rPr>
        <w:t>lV</w:t>
      </w:r>
      <w:proofErr w:type="spellEnd"/>
      <w:r w:rsidRPr="00E63496">
        <w:rPr>
          <w:rFonts w:ascii="Verdana" w:hAnsi="Verdana"/>
          <w:b/>
          <w:bCs/>
        </w:rPr>
        <w:t xml:space="preserve">: </w:t>
      </w:r>
      <w:r w:rsidR="00853F2C">
        <w:rPr>
          <w:rFonts w:ascii="Verdana" w:hAnsi="Verdana"/>
          <w:b/>
          <w:bCs/>
        </w:rPr>
        <w:t xml:space="preserve">The </w:t>
      </w:r>
      <w:r w:rsidRPr="00E63496">
        <w:rPr>
          <w:rFonts w:ascii="Verdana" w:hAnsi="Verdana"/>
          <w:b/>
          <w:bCs/>
        </w:rPr>
        <w:t>Science Sessions Part 3</w:t>
      </w:r>
    </w:p>
    <w:p w14:paraId="77DB194F" w14:textId="51FE915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i/>
          <w:iCs/>
        </w:rPr>
        <w:t xml:space="preserve">Cochairs: Sheila Stewart and </w:t>
      </w:r>
      <w:proofErr w:type="spellStart"/>
      <w:r w:rsidRPr="00E63496">
        <w:rPr>
          <w:rFonts w:ascii="Verdana" w:hAnsi="Verdana"/>
          <w:i/>
          <w:iCs/>
        </w:rPr>
        <w:t>Zhixun</w:t>
      </w:r>
      <w:proofErr w:type="spellEnd"/>
      <w:r w:rsidRPr="00E63496">
        <w:rPr>
          <w:rFonts w:ascii="Verdana" w:hAnsi="Verdana"/>
          <w:i/>
          <w:iCs/>
        </w:rPr>
        <w:t xml:space="preserve"> Dou</w:t>
      </w:r>
    </w:p>
    <w:p w14:paraId="2B66E66F" w14:textId="77777777" w:rsidR="00890DF8" w:rsidRPr="00E63496" w:rsidRDefault="00890DF8" w:rsidP="00D840E6">
      <w:pPr>
        <w:tabs>
          <w:tab w:val="left" w:pos="90"/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5A2F82F" w14:textId="595E212E" w:rsidR="00890DF8" w:rsidRPr="00E63496" w:rsidRDefault="00890DF8" w:rsidP="00D840E6">
      <w:pPr>
        <w:tabs>
          <w:tab w:val="left" w:pos="90"/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10:30-10:45 am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>TMC - Duke University</w:t>
      </w:r>
      <w:r w:rsidRPr="00E63496">
        <w:rPr>
          <w:rFonts w:ascii="Verdana" w:hAnsi="Verdana"/>
        </w:rPr>
        <w:t>) The Duke Senescent Cell Evaluations in Normal Tissues (SCENT) Mapping Center</w:t>
      </w:r>
    </w:p>
    <w:p w14:paraId="7817DDF7" w14:textId="26CD4546" w:rsidR="00890DF8" w:rsidRPr="00E63496" w:rsidRDefault="00D840E6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</w:r>
      <w:r w:rsidR="001552B0">
        <w:rPr>
          <w:rFonts w:ascii="Verdana" w:hAnsi="Verdana"/>
          <w:i/>
          <w:iCs/>
        </w:rPr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Patty Lee </w:t>
      </w:r>
    </w:p>
    <w:p w14:paraId="46AB4417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33600DD5" w14:textId="089C8D6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Cs/>
        </w:rPr>
      </w:pPr>
      <w:r w:rsidRPr="00E63496">
        <w:rPr>
          <w:rFonts w:ascii="Verdana" w:hAnsi="Verdana" w:cstheme="minorHAnsi"/>
          <w:bCs/>
        </w:rPr>
        <w:t>10:45-11:00 am</w:t>
      </w:r>
      <w:r w:rsidRPr="00E63496">
        <w:rPr>
          <w:rFonts w:ascii="Verdana" w:hAnsi="Verdana" w:cstheme="minorHAnsi"/>
          <w:bCs/>
        </w:rPr>
        <w:tab/>
        <w:t>(</w:t>
      </w:r>
      <w:r w:rsidR="000730E9" w:rsidRPr="00E63496">
        <w:rPr>
          <w:rFonts w:ascii="Verdana" w:hAnsi="Verdana" w:cstheme="minorHAnsi"/>
          <w:bCs/>
        </w:rPr>
        <w:t>TDA - Mayo Clinic</w:t>
      </w:r>
      <w:r w:rsidRPr="00E63496">
        <w:rPr>
          <w:rFonts w:ascii="Verdana" w:hAnsi="Verdana" w:cstheme="minorHAnsi"/>
          <w:bCs/>
        </w:rPr>
        <w:t>)</w:t>
      </w:r>
      <w:r w:rsidR="00914AF9">
        <w:rPr>
          <w:rFonts w:ascii="Verdana" w:hAnsi="Verdana" w:cstheme="minorHAnsi"/>
          <w:bCs/>
        </w:rPr>
        <w:t xml:space="preserve"> </w:t>
      </w:r>
      <w:r w:rsidRPr="00E63496">
        <w:rPr>
          <w:rFonts w:ascii="Verdana" w:hAnsi="Verdana" w:cstheme="minorHAnsi"/>
          <w:bCs/>
        </w:rPr>
        <w:t>Development of machine learning software to quantitatively map telomere induced senescence in tissue sections during aging</w:t>
      </w:r>
    </w:p>
    <w:p w14:paraId="11B6E63C" w14:textId="44EA4AC7" w:rsidR="00890DF8" w:rsidRPr="00317607" w:rsidRDefault="00D840E6" w:rsidP="00317607">
      <w:pPr>
        <w:tabs>
          <w:tab w:val="left" w:pos="2880"/>
        </w:tabs>
        <w:spacing w:line="240" w:lineRule="auto"/>
        <w:ind w:left="2880" w:hanging="2880"/>
        <w:rPr>
          <w:rFonts w:ascii="Verdana" w:hAnsi="Verdana"/>
          <w:bCs/>
          <w:i/>
          <w:iCs/>
        </w:rPr>
      </w:pPr>
      <w:r>
        <w:rPr>
          <w:rFonts w:ascii="Verdana" w:hAnsi="Verdana" w:cstheme="minorHAnsi"/>
          <w:bCs/>
          <w:i/>
          <w:iCs/>
        </w:rPr>
        <w:tab/>
      </w:r>
      <w:r w:rsidR="001552B0">
        <w:rPr>
          <w:rFonts w:ascii="Verdana" w:hAnsi="Verdana" w:cstheme="minorHAnsi"/>
          <w:bCs/>
          <w:i/>
          <w:iCs/>
        </w:rPr>
        <w:t xml:space="preserve">Contact PI: </w:t>
      </w:r>
      <w:r w:rsidR="00890DF8" w:rsidRPr="00E63496">
        <w:rPr>
          <w:rFonts w:ascii="Verdana" w:hAnsi="Verdana" w:cstheme="minorHAnsi"/>
          <w:bCs/>
          <w:i/>
          <w:iCs/>
        </w:rPr>
        <w:t xml:space="preserve">Joao </w:t>
      </w:r>
      <w:proofErr w:type="spellStart"/>
      <w:r w:rsidR="00890DF8" w:rsidRPr="00E63496">
        <w:rPr>
          <w:rFonts w:ascii="Verdana" w:hAnsi="Verdana" w:cstheme="minorHAnsi"/>
          <w:bCs/>
          <w:i/>
          <w:iCs/>
        </w:rPr>
        <w:t>Passos</w:t>
      </w:r>
      <w:proofErr w:type="spellEnd"/>
    </w:p>
    <w:p w14:paraId="30AB517B" w14:textId="7FF42064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/>
        </w:rPr>
      </w:pPr>
      <w:r w:rsidRPr="00E63496">
        <w:rPr>
          <w:rFonts w:ascii="Verdana" w:eastAsia="Calibri" w:hAnsi="Verdana" w:cstheme="minorHAnsi"/>
        </w:rPr>
        <w:t>11:00-11:1</w:t>
      </w:r>
      <w:r w:rsidR="0006584D">
        <w:rPr>
          <w:rFonts w:ascii="Verdana" w:eastAsia="Calibri" w:hAnsi="Verdana" w:cstheme="minorHAnsi"/>
        </w:rPr>
        <w:t>0</w:t>
      </w:r>
      <w:r w:rsidRPr="00E63496">
        <w:rPr>
          <w:rFonts w:ascii="Verdana" w:eastAsia="Calibri" w:hAnsi="Verdana" w:cstheme="minorHAnsi"/>
        </w:rPr>
        <w:t xml:space="preserve"> am</w:t>
      </w:r>
      <w:r w:rsidRPr="00E63496">
        <w:rPr>
          <w:rFonts w:ascii="Verdana" w:eastAsia="Calibri" w:hAnsi="Verdana" w:cstheme="minorHAnsi"/>
        </w:rPr>
        <w:tab/>
        <w:t>(</w:t>
      </w:r>
      <w:r w:rsidR="00B66027" w:rsidRPr="00E63496">
        <w:rPr>
          <w:rFonts w:ascii="Verdana" w:eastAsia="Calibri" w:hAnsi="Verdana" w:cstheme="minorHAnsi"/>
        </w:rPr>
        <w:t>TMC - Johns Hopkins University</w:t>
      </w:r>
      <w:r w:rsidRPr="00E63496">
        <w:rPr>
          <w:rFonts w:ascii="Verdana" w:eastAsia="Calibri" w:hAnsi="Verdana" w:cstheme="minorHAnsi"/>
        </w:rPr>
        <w:t>)</w:t>
      </w:r>
      <w:r w:rsidRPr="00E63496">
        <w:rPr>
          <w:rFonts w:ascii="Verdana" w:eastAsia="Calibri" w:hAnsi="Verdana"/>
        </w:rPr>
        <w:t xml:space="preserve"> JHU-Mayo-NIA Murine</w:t>
      </w:r>
      <w:r w:rsidR="00D840E6">
        <w:rPr>
          <w:rFonts w:ascii="Verdana" w:eastAsia="Calibri" w:hAnsi="Verdana"/>
        </w:rPr>
        <w:t xml:space="preserve"> </w:t>
      </w:r>
      <w:r w:rsidRPr="00E63496">
        <w:rPr>
          <w:rFonts w:ascii="Verdana" w:eastAsia="Calibri" w:hAnsi="Verdana"/>
        </w:rPr>
        <w:t>Senescence Mapping Program</w:t>
      </w:r>
    </w:p>
    <w:p w14:paraId="3761B2AD" w14:textId="6328948D" w:rsidR="00890DF8" w:rsidRDefault="00D840E6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i/>
          <w:iCs/>
        </w:rPr>
      </w:pPr>
      <w:r>
        <w:rPr>
          <w:rFonts w:ascii="Verdana" w:eastAsia="Calibri" w:hAnsi="Verdana" w:cstheme="minorHAnsi"/>
          <w:i/>
          <w:iCs/>
        </w:rPr>
        <w:tab/>
      </w:r>
      <w:r w:rsidR="001552B0">
        <w:rPr>
          <w:rFonts w:ascii="Verdana" w:eastAsia="Calibri" w:hAnsi="Verdana" w:cstheme="minorHAnsi"/>
          <w:i/>
          <w:iCs/>
        </w:rPr>
        <w:t xml:space="preserve">Contact PI: </w:t>
      </w:r>
      <w:r w:rsidR="00890DF8" w:rsidRPr="00E63496">
        <w:rPr>
          <w:rFonts w:ascii="Verdana" w:eastAsia="Calibri" w:hAnsi="Verdana" w:cstheme="minorHAnsi"/>
          <w:i/>
          <w:iCs/>
        </w:rPr>
        <w:t xml:space="preserve">Jennifer </w:t>
      </w:r>
      <w:proofErr w:type="spellStart"/>
      <w:r w:rsidR="00890DF8" w:rsidRPr="00E63496">
        <w:rPr>
          <w:rFonts w:ascii="Verdana" w:eastAsia="Calibri" w:hAnsi="Verdana" w:cstheme="minorHAnsi"/>
          <w:i/>
          <w:iCs/>
        </w:rPr>
        <w:t>Elisseeff</w:t>
      </w:r>
      <w:proofErr w:type="spellEnd"/>
      <w:r w:rsidR="00890DF8" w:rsidRPr="00E63496">
        <w:rPr>
          <w:rFonts w:ascii="Verdana" w:eastAsia="Calibri" w:hAnsi="Verdana" w:cstheme="minorHAnsi"/>
          <w:i/>
          <w:iCs/>
        </w:rPr>
        <w:t xml:space="preserve"> </w:t>
      </w:r>
    </w:p>
    <w:p w14:paraId="26D7D0AC" w14:textId="406D1C18" w:rsidR="0006584D" w:rsidRDefault="0006584D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i/>
          <w:iCs/>
        </w:rPr>
      </w:pPr>
    </w:p>
    <w:p w14:paraId="6ACEB798" w14:textId="58C3262D" w:rsidR="00317607" w:rsidRDefault="0006584D" w:rsidP="0006584D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  <w:r w:rsidRPr="00E63496">
        <w:rPr>
          <w:rFonts w:ascii="Verdana" w:eastAsia="Calibri" w:hAnsi="Verdana" w:cstheme="minorHAnsi"/>
        </w:rPr>
        <w:t>11:</w:t>
      </w:r>
      <w:r>
        <w:rPr>
          <w:rFonts w:ascii="Verdana" w:eastAsia="Calibri" w:hAnsi="Verdana" w:cstheme="minorHAnsi"/>
        </w:rPr>
        <w:t>1</w:t>
      </w:r>
      <w:r w:rsidRPr="00E63496">
        <w:rPr>
          <w:rFonts w:ascii="Verdana" w:eastAsia="Calibri" w:hAnsi="Verdana" w:cstheme="minorHAnsi"/>
        </w:rPr>
        <w:t>0-11:1</w:t>
      </w:r>
      <w:r>
        <w:rPr>
          <w:rFonts w:ascii="Verdana" w:eastAsia="Calibri" w:hAnsi="Verdana" w:cstheme="minorHAnsi"/>
        </w:rPr>
        <w:t>5</w:t>
      </w:r>
      <w:r w:rsidRPr="00E63496">
        <w:rPr>
          <w:rFonts w:ascii="Verdana" w:eastAsia="Calibri" w:hAnsi="Verdana" w:cstheme="minorHAnsi"/>
        </w:rPr>
        <w:t xml:space="preserve"> am</w:t>
      </w:r>
      <w:r>
        <w:rPr>
          <w:rFonts w:ascii="Verdana" w:eastAsia="Calibri" w:hAnsi="Verdana" w:cstheme="minorHAnsi"/>
        </w:rPr>
        <w:tab/>
      </w:r>
      <w:r w:rsidR="00317607">
        <w:rPr>
          <w:rFonts w:ascii="Verdana" w:eastAsia="Calibri" w:hAnsi="Verdana" w:cstheme="minorHAnsi"/>
        </w:rPr>
        <w:t>Organ M</w:t>
      </w:r>
      <w:r w:rsidR="00B017CA">
        <w:rPr>
          <w:rFonts w:ascii="Verdana" w:eastAsia="Calibri" w:hAnsi="Verdana" w:cstheme="minorHAnsi"/>
        </w:rPr>
        <w:t>apping</w:t>
      </w:r>
      <w:r w:rsidR="00317607">
        <w:rPr>
          <w:rFonts w:ascii="Verdana" w:eastAsia="Calibri" w:hAnsi="Verdana" w:cstheme="minorHAnsi"/>
        </w:rPr>
        <w:t xml:space="preserve"> Antibody Panels (OMAPs)</w:t>
      </w:r>
    </w:p>
    <w:p w14:paraId="58FC59D4" w14:textId="286E3A60" w:rsidR="0006584D" w:rsidRPr="0006584D" w:rsidRDefault="00317607" w:rsidP="0006584D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lastRenderedPageBreak/>
        <w:tab/>
      </w:r>
      <w:r w:rsidR="0006584D">
        <w:rPr>
          <w:rFonts w:ascii="Verdana" w:eastAsia="Calibri" w:hAnsi="Verdana" w:cstheme="minorHAnsi"/>
        </w:rPr>
        <w:t>Andrea Rad</w:t>
      </w:r>
      <w:r>
        <w:rPr>
          <w:rFonts w:ascii="Verdana" w:eastAsia="Calibri" w:hAnsi="Verdana" w:cstheme="minorHAnsi"/>
        </w:rPr>
        <w:t>t</w:t>
      </w:r>
      <w:r w:rsidR="0006584D">
        <w:rPr>
          <w:rFonts w:ascii="Verdana" w:eastAsia="Calibri" w:hAnsi="Verdana" w:cstheme="minorHAnsi"/>
        </w:rPr>
        <w:t>ke</w:t>
      </w:r>
      <w:r w:rsidR="0055659B">
        <w:rPr>
          <w:rFonts w:ascii="Verdana" w:eastAsia="Calibri" w:hAnsi="Verdana" w:cstheme="minorHAnsi"/>
        </w:rPr>
        <w:t xml:space="preserve">, </w:t>
      </w:r>
      <w:r w:rsidR="0006584D">
        <w:rPr>
          <w:rFonts w:ascii="Verdana" w:eastAsia="Calibri" w:hAnsi="Verdana" w:cstheme="minorHAnsi"/>
        </w:rPr>
        <w:t>NIH</w:t>
      </w:r>
    </w:p>
    <w:p w14:paraId="3A106C4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</w:p>
    <w:p w14:paraId="2316493E" w14:textId="451A0BD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/>
        </w:rPr>
      </w:pPr>
      <w:r w:rsidRPr="00E63496">
        <w:rPr>
          <w:rFonts w:ascii="Verdana" w:eastAsia="Calibri" w:hAnsi="Verdana"/>
        </w:rPr>
        <w:t>11:15-11:30 am</w:t>
      </w:r>
      <w:r w:rsidR="00A24390">
        <w:rPr>
          <w:rFonts w:ascii="Verdana" w:eastAsia="Calibri" w:hAnsi="Verdana"/>
        </w:rPr>
        <w:tab/>
      </w:r>
      <w:r w:rsidRPr="00E63496">
        <w:rPr>
          <w:rFonts w:ascii="Verdana" w:eastAsia="Calibri" w:hAnsi="Verdana"/>
          <w:b/>
          <w:bCs/>
        </w:rPr>
        <w:t>Break</w:t>
      </w:r>
    </w:p>
    <w:p w14:paraId="29048F8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/>
        </w:rPr>
      </w:pPr>
    </w:p>
    <w:p w14:paraId="745AA58E" w14:textId="77777777" w:rsidR="00DD7B33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11:30- 11:45 am</w:t>
      </w:r>
      <w:r w:rsidR="00A24390">
        <w:rPr>
          <w:rFonts w:ascii="Verdana" w:hAnsi="Verdana"/>
        </w:rPr>
        <w:tab/>
      </w:r>
      <w:r w:rsidRPr="00E63496">
        <w:rPr>
          <w:rFonts w:ascii="Verdana" w:hAnsi="Verdana"/>
        </w:rPr>
        <w:t>(</w:t>
      </w:r>
      <w:r w:rsidR="006E411C" w:rsidRPr="00E63496">
        <w:rPr>
          <w:rFonts w:ascii="Verdana" w:hAnsi="Verdana"/>
        </w:rPr>
        <w:t>TMC - Yale University</w:t>
      </w:r>
      <w:r w:rsidRPr="00E63496">
        <w:rPr>
          <w:rFonts w:ascii="Verdana" w:hAnsi="Verdana"/>
        </w:rPr>
        <w:t xml:space="preserve">) Yale TMC for Cellular Senescence in Lymphoid Organs </w:t>
      </w:r>
    </w:p>
    <w:p w14:paraId="0C057B9E" w14:textId="3B9BAE96" w:rsidR="00890DF8" w:rsidRPr="00DD7B33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>Rong Fan</w:t>
      </w:r>
    </w:p>
    <w:p w14:paraId="49641C76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/>
        </w:rPr>
      </w:pPr>
    </w:p>
    <w:p w14:paraId="20A4C053" w14:textId="47E52B39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</w:rPr>
      </w:pPr>
      <w:r w:rsidRPr="00E63496">
        <w:rPr>
          <w:rFonts w:ascii="Verdana" w:hAnsi="Verdana" w:cstheme="minorHAnsi"/>
        </w:rPr>
        <w:t>11:45-</w:t>
      </w:r>
      <w:r w:rsidR="0006584D">
        <w:rPr>
          <w:rFonts w:ascii="Verdana" w:hAnsi="Verdana" w:cstheme="minorHAnsi"/>
        </w:rPr>
        <w:t>11:55 am</w:t>
      </w:r>
      <w:r w:rsidRPr="00E63496">
        <w:rPr>
          <w:rFonts w:ascii="Verdana" w:hAnsi="Verdana" w:cstheme="minorHAnsi"/>
        </w:rPr>
        <w:tab/>
        <w:t>(</w:t>
      </w:r>
      <w:r w:rsidR="00B66027" w:rsidRPr="00E63496">
        <w:rPr>
          <w:rFonts w:ascii="Verdana" w:hAnsi="Verdana" w:cstheme="minorHAnsi"/>
        </w:rPr>
        <w:t>TDA - Pacific Northwest National Laboratory</w:t>
      </w:r>
      <w:r w:rsidRPr="00E63496">
        <w:rPr>
          <w:rFonts w:ascii="Verdana" w:hAnsi="Verdana" w:cstheme="minorHAnsi"/>
        </w:rPr>
        <w:t xml:space="preserve">) Spatially resolved proteome mapping of senescent cells and their tissue microenvironment at single-cell resolution </w:t>
      </w:r>
    </w:p>
    <w:p w14:paraId="6B72E161" w14:textId="5E858CCD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Fonts w:ascii="Verdana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>Ying Zhu</w:t>
      </w:r>
    </w:p>
    <w:p w14:paraId="313D2D0B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12F5BA91" w14:textId="5D8B9DD1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12:00-1:00 pm</w:t>
      </w:r>
      <w:r w:rsidRPr="00E63496">
        <w:rPr>
          <w:rFonts w:ascii="Verdana" w:hAnsi="Verdana"/>
        </w:rPr>
        <w:tab/>
      </w:r>
      <w:r w:rsidR="00E81BA9">
        <w:rPr>
          <w:rFonts w:ascii="Verdana" w:hAnsi="Verdana"/>
          <w:b/>
          <w:bCs/>
        </w:rPr>
        <w:t>Catered L</w:t>
      </w:r>
      <w:r w:rsidRPr="00E63496">
        <w:rPr>
          <w:rFonts w:ascii="Verdana" w:hAnsi="Verdana"/>
          <w:b/>
          <w:bCs/>
        </w:rPr>
        <w:t>unch</w:t>
      </w:r>
    </w:p>
    <w:p w14:paraId="287CAF12" w14:textId="77777777" w:rsidR="00890DF8" w:rsidRPr="00E63496" w:rsidRDefault="00890DF8" w:rsidP="009C5FDC">
      <w:pPr>
        <w:tabs>
          <w:tab w:val="left" w:pos="2880"/>
        </w:tabs>
        <w:spacing w:after="0" w:line="240" w:lineRule="auto"/>
        <w:rPr>
          <w:rFonts w:ascii="Verdana" w:hAnsi="Verdana"/>
          <w:b/>
          <w:bCs/>
        </w:rPr>
      </w:pPr>
    </w:p>
    <w:p w14:paraId="525515F0" w14:textId="518E51D5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  <w:lang w:val="fr-FR"/>
        </w:rPr>
      </w:pPr>
      <w:r w:rsidRPr="00E63496">
        <w:rPr>
          <w:rFonts w:ascii="Verdana" w:hAnsi="Verdana"/>
          <w:b/>
          <w:bCs/>
          <w:lang w:val="fr-FR"/>
        </w:rPr>
        <w:t xml:space="preserve">Session </w:t>
      </w:r>
      <w:proofErr w:type="gramStart"/>
      <w:r w:rsidRPr="00E63496">
        <w:rPr>
          <w:rFonts w:ascii="Verdana" w:hAnsi="Verdana"/>
          <w:b/>
          <w:bCs/>
          <w:lang w:val="fr-FR"/>
        </w:rPr>
        <w:t>V:</w:t>
      </w:r>
      <w:proofErr w:type="gramEnd"/>
      <w:r w:rsidRPr="00E63496">
        <w:rPr>
          <w:rFonts w:ascii="Verdana" w:hAnsi="Verdana"/>
          <w:b/>
          <w:bCs/>
          <w:lang w:val="fr-FR"/>
        </w:rPr>
        <w:t xml:space="preserve"> </w:t>
      </w:r>
      <w:r w:rsidR="00853F2C">
        <w:rPr>
          <w:rFonts w:ascii="Verdana" w:hAnsi="Verdana"/>
          <w:b/>
          <w:bCs/>
          <w:lang w:val="fr-FR"/>
        </w:rPr>
        <w:t xml:space="preserve">The </w:t>
      </w:r>
      <w:r w:rsidRPr="00E63496">
        <w:rPr>
          <w:rFonts w:ascii="Verdana" w:hAnsi="Verdana"/>
          <w:b/>
          <w:bCs/>
          <w:lang w:val="fr-FR"/>
        </w:rPr>
        <w:t>Science Session Part 4</w:t>
      </w:r>
    </w:p>
    <w:p w14:paraId="25376E35" w14:textId="7A653E0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i/>
          <w:iCs/>
        </w:rPr>
        <w:t>Co-chairs:</w:t>
      </w:r>
      <w:r w:rsidRPr="00E63496">
        <w:rPr>
          <w:rFonts w:ascii="Segoe UI" w:hAnsi="Segoe UI" w:cs="Segoe UI"/>
          <w:i/>
          <w:iCs/>
        </w:rPr>
        <w:t xml:space="preserve"> </w:t>
      </w:r>
      <w:r w:rsidRPr="00E63496">
        <w:rPr>
          <w:rFonts w:ascii="Verdana" w:hAnsi="Verdana" w:cs="Segoe UI"/>
          <w:i/>
          <w:iCs/>
        </w:rPr>
        <w:t xml:space="preserve">Melanie </w:t>
      </w:r>
      <w:proofErr w:type="spellStart"/>
      <w:r w:rsidRPr="00E63496">
        <w:rPr>
          <w:rFonts w:ascii="Verdana" w:hAnsi="Verdana" w:cs="Segoe UI"/>
          <w:i/>
          <w:iCs/>
        </w:rPr>
        <w:t>Koenigshoff</w:t>
      </w:r>
      <w:proofErr w:type="spellEnd"/>
      <w:r w:rsidR="00371916">
        <w:rPr>
          <w:rFonts w:ascii="Verdana" w:hAnsi="Verdana" w:cs="Segoe UI"/>
          <w:i/>
          <w:iCs/>
        </w:rPr>
        <w:t xml:space="preserve"> and</w:t>
      </w:r>
      <w:r w:rsidRPr="00E63496">
        <w:rPr>
          <w:rFonts w:ascii="Verdana" w:hAnsi="Verdana" w:cs="Segoe UI"/>
          <w:i/>
          <w:iCs/>
        </w:rPr>
        <w:t xml:space="preserve"> Joao </w:t>
      </w:r>
      <w:proofErr w:type="spellStart"/>
      <w:r w:rsidRPr="00E63496">
        <w:rPr>
          <w:rFonts w:ascii="Verdana" w:hAnsi="Verdana" w:cs="Segoe UI"/>
          <w:i/>
          <w:iCs/>
        </w:rPr>
        <w:t>Passos</w:t>
      </w:r>
      <w:proofErr w:type="spellEnd"/>
    </w:p>
    <w:p w14:paraId="5A8BAECF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3BBE26F2" w14:textId="355444E6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1:00-1:15 pm</w:t>
      </w:r>
      <w:r w:rsidRPr="00E63496">
        <w:rPr>
          <w:rFonts w:ascii="Verdana" w:hAnsi="Verdana"/>
        </w:rPr>
        <w:tab/>
        <w:t>(</w:t>
      </w:r>
      <w:r w:rsidR="006E411C" w:rsidRPr="00E63496">
        <w:rPr>
          <w:rFonts w:ascii="Verdana" w:hAnsi="Verdana"/>
        </w:rPr>
        <w:t>TMC - Washington University in St. Louis</w:t>
      </w:r>
      <w:r w:rsidRPr="00E63496">
        <w:rPr>
          <w:rFonts w:ascii="Verdana" w:hAnsi="Verdana"/>
        </w:rPr>
        <w:t xml:space="preserve">) Washington University Senescence Tissue Mapping Center </w:t>
      </w:r>
    </w:p>
    <w:p w14:paraId="08E8F366" w14:textId="44778C48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>Li Ding</w:t>
      </w:r>
    </w:p>
    <w:p w14:paraId="6BCE4F97" w14:textId="77777777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</w:p>
    <w:p w14:paraId="64D05541" w14:textId="0BFE4972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  <w:r w:rsidRPr="00E63496">
        <w:rPr>
          <w:rFonts w:ascii="Verdana" w:hAnsi="Verdana" w:cstheme="minorHAnsi"/>
          <w:bCs/>
        </w:rPr>
        <w:t>1:15-1:30 pm</w:t>
      </w:r>
      <w:r w:rsidRPr="00E63496">
        <w:rPr>
          <w:rFonts w:ascii="Verdana" w:hAnsi="Verdana" w:cstheme="minorHAnsi"/>
          <w:bCs/>
        </w:rPr>
        <w:tab/>
        <w:t>(</w:t>
      </w:r>
      <w:r w:rsidR="006E411C" w:rsidRPr="00E63496">
        <w:rPr>
          <w:rFonts w:ascii="Verdana" w:hAnsi="Verdana" w:cstheme="minorHAnsi"/>
          <w:bCs/>
        </w:rPr>
        <w:t>TDA - University of Michigan</w:t>
      </w:r>
      <w:r w:rsidRPr="00E63496">
        <w:rPr>
          <w:rFonts w:ascii="Verdana" w:hAnsi="Verdana" w:cstheme="minorHAnsi"/>
          <w:bCs/>
        </w:rPr>
        <w:t>) Seq-Scope: Microscopic Examination of Spatial Single Cell Transcriptome in Cell and Tissue Senescence</w:t>
      </w:r>
    </w:p>
    <w:p w14:paraId="27639321" w14:textId="394D9101" w:rsidR="00890DF8" w:rsidRPr="00E63496" w:rsidRDefault="001552B0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  <w:i/>
          <w:iCs/>
        </w:rPr>
      </w:pPr>
      <w:r>
        <w:rPr>
          <w:rFonts w:ascii="Verdana" w:hAnsi="Verdana" w:cstheme="minorHAnsi"/>
          <w:bCs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bCs/>
          <w:i/>
          <w:iCs/>
        </w:rPr>
        <w:t xml:space="preserve">Jun </w:t>
      </w:r>
      <w:proofErr w:type="spellStart"/>
      <w:r w:rsidR="00890DF8" w:rsidRPr="00E63496">
        <w:rPr>
          <w:rFonts w:ascii="Verdana" w:hAnsi="Verdana" w:cstheme="minorHAnsi"/>
          <w:bCs/>
          <w:i/>
          <w:iCs/>
        </w:rPr>
        <w:t>Hee</w:t>
      </w:r>
      <w:proofErr w:type="spellEnd"/>
      <w:r w:rsidR="00890DF8" w:rsidRPr="00E63496">
        <w:rPr>
          <w:rFonts w:ascii="Verdana" w:hAnsi="Verdana" w:cstheme="minorHAnsi"/>
          <w:bCs/>
          <w:i/>
          <w:iCs/>
        </w:rPr>
        <w:t xml:space="preserve"> Lee</w:t>
      </w:r>
    </w:p>
    <w:p w14:paraId="32101DC6" w14:textId="77777777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</w:p>
    <w:p w14:paraId="2F530508" w14:textId="75B28A1D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  <w:r w:rsidRPr="00E63496">
        <w:rPr>
          <w:rFonts w:ascii="Verdana" w:eastAsia="Calibri" w:hAnsi="Verdana" w:cstheme="minorHAnsi"/>
        </w:rPr>
        <w:t>1:30pm-1:40 pm</w:t>
      </w:r>
      <w:r w:rsidRPr="00E63496">
        <w:rPr>
          <w:rFonts w:ascii="Verdana" w:eastAsia="Calibri" w:hAnsi="Verdana" w:cstheme="minorHAnsi"/>
        </w:rPr>
        <w:tab/>
        <w:t>(</w:t>
      </w:r>
      <w:r w:rsidR="006E411C" w:rsidRPr="00E63496">
        <w:rPr>
          <w:rFonts w:ascii="Verdana" w:eastAsia="Calibri" w:hAnsi="Verdana" w:cstheme="minorHAnsi"/>
        </w:rPr>
        <w:t>TMC - Yale University</w:t>
      </w:r>
      <w:r w:rsidRPr="00E63496">
        <w:rPr>
          <w:rFonts w:ascii="Verdana" w:eastAsia="Calibri" w:hAnsi="Verdana" w:cstheme="minorHAnsi"/>
        </w:rPr>
        <w:t>) Yale Murine-TMC on Immune Cell Senescence Derived Inflammation</w:t>
      </w:r>
    </w:p>
    <w:p w14:paraId="1EF4BE0E" w14:textId="6FC0ADF3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i/>
          <w:iCs/>
        </w:rPr>
      </w:pPr>
      <w:r>
        <w:rPr>
          <w:rFonts w:ascii="Verdana" w:eastAsia="Calibri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eastAsia="Calibri" w:hAnsi="Verdana" w:cstheme="minorHAnsi"/>
          <w:i/>
          <w:iCs/>
        </w:rPr>
        <w:t xml:space="preserve">Deep Dixit </w:t>
      </w:r>
    </w:p>
    <w:p w14:paraId="2E2BD0C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</w:p>
    <w:p w14:paraId="61F4B316" w14:textId="380BE394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</w:rPr>
      </w:pPr>
      <w:r w:rsidRPr="00E63496">
        <w:rPr>
          <w:rFonts w:ascii="Verdana" w:hAnsi="Verdana" w:cstheme="minorHAnsi"/>
        </w:rPr>
        <w:t>1:40-1:50 pm</w:t>
      </w:r>
      <w:r w:rsidRPr="00E63496">
        <w:rPr>
          <w:rFonts w:ascii="Verdana" w:hAnsi="Verdana" w:cstheme="minorHAnsi"/>
        </w:rPr>
        <w:tab/>
        <w:t>(</w:t>
      </w:r>
      <w:r w:rsidR="006E411C" w:rsidRPr="00E63496">
        <w:rPr>
          <w:rFonts w:ascii="Verdana" w:hAnsi="Verdana" w:cstheme="minorHAnsi"/>
        </w:rPr>
        <w:t>TDA - Massachusetts Institute of Technology</w:t>
      </w:r>
      <w:r w:rsidRPr="00E63496">
        <w:rPr>
          <w:rFonts w:ascii="Verdana" w:hAnsi="Verdana" w:cstheme="minorHAnsi"/>
        </w:rPr>
        <w:t xml:space="preserve">) Single-cell label-free identification of senescence by Raman microscopy and spatial genomics </w:t>
      </w:r>
    </w:p>
    <w:p w14:paraId="03874290" w14:textId="5C14C684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Fonts w:ascii="Verdana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>Peter So</w:t>
      </w:r>
    </w:p>
    <w:p w14:paraId="7711538B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6EBEF567" w14:textId="0652131B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1:50-2:00 pm</w:t>
      </w:r>
      <w:r w:rsidR="00DD7B33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Break</w:t>
      </w:r>
    </w:p>
    <w:p w14:paraId="2ED95EA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6410748B" w14:textId="1EBA082D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2:00-2:15 pm</w:t>
      </w:r>
      <w:r w:rsidRPr="00E63496">
        <w:rPr>
          <w:rFonts w:ascii="Verdana" w:hAnsi="Verdana"/>
        </w:rPr>
        <w:tab/>
        <w:t>(</w:t>
      </w:r>
      <w:r w:rsidR="006E411C" w:rsidRPr="00E63496">
        <w:rPr>
          <w:rFonts w:ascii="Verdana" w:hAnsi="Verdana"/>
        </w:rPr>
        <w:t>TMC - UConn Health</w:t>
      </w:r>
      <w:r w:rsidRPr="00E63496">
        <w:rPr>
          <w:rFonts w:ascii="Verdana" w:hAnsi="Verdana"/>
        </w:rPr>
        <w:t>) The KAPP-Sen Tissue Mapping</w:t>
      </w:r>
      <w:r w:rsidR="00DD7B33">
        <w:rPr>
          <w:rFonts w:ascii="Verdana" w:hAnsi="Verdana"/>
        </w:rPr>
        <w:t xml:space="preserve"> </w:t>
      </w:r>
      <w:r w:rsidRPr="00E63496">
        <w:rPr>
          <w:rFonts w:ascii="Verdana" w:hAnsi="Verdana"/>
        </w:rPr>
        <w:t>Center</w:t>
      </w:r>
      <w:r w:rsidR="00472752">
        <w:rPr>
          <w:rFonts w:ascii="Verdana" w:hAnsi="Verdana"/>
        </w:rPr>
        <w:t xml:space="preserve"> </w:t>
      </w:r>
      <w:r w:rsidRPr="00E63496">
        <w:rPr>
          <w:rFonts w:ascii="Verdana" w:hAnsi="Verdana"/>
        </w:rPr>
        <w:t>Collaborative</w:t>
      </w:r>
    </w:p>
    <w:p w14:paraId="6653F6D3" w14:textId="6088119B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George </w:t>
      </w:r>
      <w:proofErr w:type="spellStart"/>
      <w:r w:rsidR="00890DF8" w:rsidRPr="00E63496">
        <w:rPr>
          <w:rFonts w:ascii="Verdana" w:hAnsi="Verdana"/>
          <w:i/>
          <w:iCs/>
        </w:rPr>
        <w:t>Kuchel</w:t>
      </w:r>
      <w:proofErr w:type="spellEnd"/>
      <w:r w:rsidR="00890DF8" w:rsidRPr="00E63496">
        <w:rPr>
          <w:rFonts w:ascii="Verdana" w:hAnsi="Verdana"/>
          <w:i/>
          <w:iCs/>
        </w:rPr>
        <w:t xml:space="preserve"> </w:t>
      </w:r>
    </w:p>
    <w:p w14:paraId="3E30DFEF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740BA126" w14:textId="46E623B3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bCs/>
        </w:rPr>
      </w:pPr>
      <w:r w:rsidRPr="00E63496">
        <w:rPr>
          <w:rFonts w:ascii="Verdana" w:hAnsi="Verdana" w:cstheme="minorHAnsi"/>
          <w:bCs/>
        </w:rPr>
        <w:t>2:15-2:30 pm</w:t>
      </w:r>
      <w:r w:rsidRPr="00E63496">
        <w:rPr>
          <w:rFonts w:ascii="Verdana" w:hAnsi="Verdana" w:cstheme="minorHAnsi"/>
          <w:bCs/>
        </w:rPr>
        <w:tab/>
        <w:t>(</w:t>
      </w:r>
      <w:r w:rsidR="006E411C" w:rsidRPr="00E63496">
        <w:rPr>
          <w:rFonts w:ascii="Verdana" w:hAnsi="Verdana" w:cstheme="minorHAnsi"/>
          <w:bCs/>
        </w:rPr>
        <w:t>TDA - Brown University</w:t>
      </w:r>
      <w:r w:rsidRPr="00E63496">
        <w:rPr>
          <w:rFonts w:ascii="Verdana" w:hAnsi="Verdana" w:cstheme="minorHAnsi"/>
          <w:bCs/>
        </w:rPr>
        <w:t>) Spatial omics technologies to map the senescent cell microenvironment</w:t>
      </w:r>
    </w:p>
    <w:p w14:paraId="7D321A06" w14:textId="5F185FA4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bCs/>
          <w:i/>
          <w:iCs/>
        </w:rPr>
      </w:pPr>
      <w:r>
        <w:rPr>
          <w:rFonts w:ascii="Verdana" w:hAnsi="Verdana" w:cstheme="minorHAnsi"/>
          <w:bCs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bCs/>
          <w:i/>
          <w:iCs/>
        </w:rPr>
        <w:t xml:space="preserve">Nicola </w:t>
      </w:r>
      <w:proofErr w:type="spellStart"/>
      <w:r w:rsidR="00890DF8" w:rsidRPr="00E63496">
        <w:rPr>
          <w:rFonts w:ascii="Verdana" w:hAnsi="Verdana" w:cstheme="minorHAnsi"/>
          <w:bCs/>
          <w:i/>
          <w:iCs/>
        </w:rPr>
        <w:t>Neretti</w:t>
      </w:r>
      <w:proofErr w:type="spellEnd"/>
      <w:r w:rsidR="00890DF8" w:rsidRPr="00E63496">
        <w:rPr>
          <w:rFonts w:ascii="Verdana" w:hAnsi="Verdana" w:cstheme="minorHAnsi"/>
          <w:bCs/>
          <w:i/>
          <w:iCs/>
        </w:rPr>
        <w:t xml:space="preserve"> </w:t>
      </w:r>
      <w:r w:rsidR="00890DF8" w:rsidRPr="00E63496">
        <w:rPr>
          <w:rFonts w:ascii="Verdana" w:hAnsi="Verdana" w:cstheme="minorHAnsi"/>
          <w:bCs/>
          <w:i/>
          <w:iCs/>
        </w:rPr>
        <w:tab/>
      </w:r>
    </w:p>
    <w:p w14:paraId="061D55B0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1691275E" w14:textId="5C8C1D6F" w:rsidR="007B7BC5" w:rsidRPr="00DD7B33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 xml:space="preserve">2:30 pm 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Adjourn</w:t>
      </w:r>
    </w:p>
    <w:sectPr w:rsidR="007B7BC5" w:rsidRPr="00DD7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B0DB8"/>
    <w:multiLevelType w:val="multilevel"/>
    <w:tmpl w:val="20A8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6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F8"/>
    <w:rsid w:val="000624F5"/>
    <w:rsid w:val="0006584D"/>
    <w:rsid w:val="000730E9"/>
    <w:rsid w:val="001144A3"/>
    <w:rsid w:val="00135800"/>
    <w:rsid w:val="001552B0"/>
    <w:rsid w:val="001664B2"/>
    <w:rsid w:val="00317607"/>
    <w:rsid w:val="00371916"/>
    <w:rsid w:val="004477A7"/>
    <w:rsid w:val="00472752"/>
    <w:rsid w:val="005022F9"/>
    <w:rsid w:val="0055659B"/>
    <w:rsid w:val="00566F1C"/>
    <w:rsid w:val="005A11C5"/>
    <w:rsid w:val="006D6F14"/>
    <w:rsid w:val="006E411C"/>
    <w:rsid w:val="007944F0"/>
    <w:rsid w:val="007B7BC5"/>
    <w:rsid w:val="008341B0"/>
    <w:rsid w:val="00853F2C"/>
    <w:rsid w:val="00890DF8"/>
    <w:rsid w:val="00914AF9"/>
    <w:rsid w:val="009C5FDC"/>
    <w:rsid w:val="00A06667"/>
    <w:rsid w:val="00A24390"/>
    <w:rsid w:val="00A76779"/>
    <w:rsid w:val="00B017CA"/>
    <w:rsid w:val="00B66027"/>
    <w:rsid w:val="00D840E6"/>
    <w:rsid w:val="00DB5D19"/>
    <w:rsid w:val="00DD7B33"/>
    <w:rsid w:val="00E55932"/>
    <w:rsid w:val="00E63496"/>
    <w:rsid w:val="00E81BA9"/>
    <w:rsid w:val="00EE7E9B"/>
    <w:rsid w:val="00FA13A8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9D60"/>
  <w15:chartTrackingRefBased/>
  <w15:docId w15:val="{1B315730-D4FD-4DBE-8608-E5507DDF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90DF8"/>
  </w:style>
  <w:style w:type="character" w:styleId="Hyperlink">
    <w:name w:val="Hyperlink"/>
    <w:basedOn w:val="DefaultParagraphFont"/>
    <w:uiPriority w:val="99"/>
    <w:unhideWhenUsed/>
    <w:rsid w:val="00EE7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tt.zoom.us/j/98990019597" TargetMode="External"/><Relationship Id="rId5" Type="http://schemas.openxmlformats.org/officeDocument/2006/relationships/hyperlink" Target="https://pitt.zoom.us/j/957274453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Helfer, Jesse A.</dc:creator>
  <cp:keywords/>
  <dc:description/>
  <cp:lastModifiedBy>Schwenk, Melissa Dawn</cp:lastModifiedBy>
  <cp:revision>4</cp:revision>
  <dcterms:created xsi:type="dcterms:W3CDTF">2022-09-14T18:33:00Z</dcterms:created>
  <dcterms:modified xsi:type="dcterms:W3CDTF">2022-09-14T19:53:00Z</dcterms:modified>
</cp:coreProperties>
</file>